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6379" w14:textId="77777777" w:rsidR="00AC6D11" w:rsidRPr="001E5FDD" w:rsidRDefault="00E928F1">
      <w:pPr>
        <w:shd w:val="clear" w:color="auto" w:fill="2E4057"/>
        <w:rPr>
          <w:rFonts w:ascii="Arial Narrow" w:hAnsi="Arial Narrow"/>
        </w:rPr>
      </w:pPr>
      <w:r w:rsidRPr="001E5FDD">
        <w:rPr>
          <w:rFonts w:ascii="Arial Narrow" w:hAnsi="Arial Narrow"/>
          <w:b/>
          <w:bCs/>
          <w:color w:val="FFFFFF"/>
        </w:rPr>
        <w:t xml:space="preserve">  DURVEN &amp; DOEN  |  CRKBO-dossier</w:t>
      </w:r>
    </w:p>
    <w:p w14:paraId="134DD7D3" w14:textId="77777777" w:rsidR="00AC6D11" w:rsidRPr="001E5FDD" w:rsidRDefault="00E928F1">
      <w:pPr>
        <w:shd w:val="clear" w:color="auto" w:fill="2E4057"/>
        <w:spacing w:after="200"/>
        <w:rPr>
          <w:rFonts w:ascii="Arial Narrow" w:hAnsi="Arial Narrow"/>
          <w:color w:val="009999"/>
        </w:rPr>
      </w:pPr>
      <w:r w:rsidRPr="001E5FDD">
        <w:rPr>
          <w:rFonts w:ascii="Arial Narrow" w:hAnsi="Arial Narrow"/>
        </w:rPr>
        <w:t xml:space="preserve">  </w:t>
      </w:r>
    </w:p>
    <w:p w14:paraId="2C5D7C57" w14:textId="77777777" w:rsidR="00AC6D11" w:rsidRPr="001E5FDD" w:rsidRDefault="00E928F1">
      <w:pPr>
        <w:spacing w:after="60"/>
        <w:rPr>
          <w:rFonts w:ascii="Arial Narrow" w:hAnsi="Arial Narrow"/>
        </w:rPr>
      </w:pPr>
      <w:r w:rsidRPr="001E5FDD">
        <w:rPr>
          <w:rFonts w:ascii="Arial Narrow" w:hAnsi="Arial Narrow"/>
          <w:b/>
          <w:bCs/>
          <w:color w:val="777777"/>
        </w:rPr>
        <w:t>Beleid &amp; Procedure</w:t>
      </w:r>
    </w:p>
    <w:p w14:paraId="1977E269" w14:textId="77777777" w:rsidR="00AC6D11" w:rsidRPr="001E5FDD" w:rsidRDefault="00E928F1">
      <w:pPr>
        <w:spacing w:after="40"/>
        <w:rPr>
          <w:rFonts w:ascii="Arial Narrow" w:hAnsi="Arial Narrow"/>
        </w:rPr>
      </w:pPr>
      <w:r w:rsidRPr="001E5FDD">
        <w:rPr>
          <w:rFonts w:ascii="Arial Narrow" w:hAnsi="Arial Narrow"/>
          <w:b/>
          <w:bCs/>
          <w:color w:val="2E4057"/>
        </w:rPr>
        <w:t>Klachtenprocedure</w:t>
      </w:r>
    </w:p>
    <w:p w14:paraId="27359097" w14:textId="77777777" w:rsidR="00AC6D11" w:rsidRPr="001E5FDD" w:rsidRDefault="00E928F1">
      <w:pPr>
        <w:spacing w:after="120"/>
        <w:rPr>
          <w:rFonts w:ascii="Arial Narrow" w:hAnsi="Arial Narrow"/>
        </w:rPr>
      </w:pPr>
      <w:r w:rsidRPr="001E5FDD">
        <w:rPr>
          <w:rFonts w:ascii="Arial Narrow" w:hAnsi="Arial Narrow"/>
          <w:color w:val="999999"/>
        </w:rPr>
        <w:t>Durven &amp; Doen  |  Versie 2025</w:t>
      </w:r>
    </w:p>
    <w:p w14:paraId="4CF8BE68" w14:textId="77777777" w:rsidR="00AC6D11" w:rsidRPr="001E5FDD" w:rsidRDefault="00AC6D11">
      <w:pPr>
        <w:spacing w:after="80"/>
        <w:rPr>
          <w:rFonts w:ascii="Arial Narrow" w:hAnsi="Arial Narrow"/>
        </w:rPr>
      </w:pPr>
    </w:p>
    <w:p w14:paraId="02834691"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1. Inleiding</w:t>
      </w:r>
    </w:p>
    <w:p w14:paraId="0136DFE7" w14:textId="77777777" w:rsidR="00AC6D11" w:rsidRPr="001E5FDD" w:rsidRDefault="00E928F1">
      <w:pPr>
        <w:spacing w:after="120"/>
        <w:rPr>
          <w:rFonts w:ascii="Arial Narrow" w:hAnsi="Arial Narrow"/>
        </w:rPr>
      </w:pPr>
      <w:r w:rsidRPr="001E5FDD">
        <w:rPr>
          <w:rFonts w:ascii="Arial Narrow" w:hAnsi="Arial Narrow"/>
        </w:rPr>
        <w:t>Durven &amp; Doen hecht grote waarde aan de kwaliteit van haar trainingen, leerervaringen en dienstverlening. Toch kan het voorkomen dat een deelnemer, opdrachtgever of andere betrokkene niet tevreden is over onze producten of werkwijze. Wij nemen klachten serieus — niet als bedreiging, maar als kans om te leren en te verbeteren.</w:t>
      </w:r>
    </w:p>
    <w:p w14:paraId="31384F61" w14:textId="77777777" w:rsidR="00AC6D11" w:rsidRPr="001E5FDD" w:rsidRDefault="00E928F1">
      <w:pPr>
        <w:spacing w:after="120"/>
        <w:rPr>
          <w:rFonts w:ascii="Arial Narrow" w:hAnsi="Arial Narrow"/>
        </w:rPr>
      </w:pPr>
      <w:r w:rsidRPr="001E5FDD">
        <w:rPr>
          <w:rFonts w:ascii="Arial Narrow" w:hAnsi="Arial Narrow"/>
        </w:rPr>
        <w:t>Deze klachtenprocedure beschrijft hoe klachten kunnen worden ingediend, hoe wij ze behandelen en welke termijnen wij hanteren. Het document maakt deel uit van ons CRKBO-kwaliteitsdossier.</w:t>
      </w:r>
    </w:p>
    <w:p w14:paraId="724E9BA3"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2. Wat is een klacht?</w:t>
      </w:r>
    </w:p>
    <w:p w14:paraId="4CB5C1A9" w14:textId="77777777" w:rsidR="00AC6D11" w:rsidRPr="001E5FDD" w:rsidRDefault="00E928F1">
      <w:pPr>
        <w:spacing w:after="120"/>
        <w:rPr>
          <w:rFonts w:ascii="Arial Narrow" w:hAnsi="Arial Narrow"/>
        </w:rPr>
      </w:pPr>
      <w:r w:rsidRPr="001E5FDD">
        <w:rPr>
          <w:rFonts w:ascii="Arial Narrow" w:hAnsi="Arial Narrow"/>
        </w:rPr>
        <w:t>Een klacht is een schriftelijke uiting van ontevredenheid van een deelnemer, opdrachtgever of andere betrokkene over:</w:t>
      </w:r>
    </w:p>
    <w:p w14:paraId="73D35D90"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kwaliteit van een training, leerervaring of andere dienst van Durven &amp; Doen</w:t>
      </w:r>
    </w:p>
    <w:p w14:paraId="0EB9501B"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het gedrag of handelen van een trainer, begeleider of medewerker van Durven &amp; Doen</w:t>
      </w:r>
    </w:p>
    <w:p w14:paraId="7642D9C5"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organisatie, communicatie of administratieve afhandeling rondom een product of dienst</w:t>
      </w:r>
    </w:p>
    <w:p w14:paraId="7DA96315"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naleving van gemaakte afspraken, overeenkomsten of de algemene voorwaarden</w:t>
      </w:r>
    </w:p>
    <w:p w14:paraId="664B1B08" w14:textId="77777777" w:rsidR="00AC6D11" w:rsidRPr="001E5FDD" w:rsidRDefault="00AC6D11">
      <w:pPr>
        <w:spacing w:after="80"/>
        <w:rPr>
          <w:rFonts w:ascii="Arial Narrow" w:hAnsi="Arial Narrow"/>
        </w:rPr>
      </w:pPr>
    </w:p>
    <w:p w14:paraId="6A58EC3A" w14:textId="77777777" w:rsidR="00AC6D11" w:rsidRPr="001E5FDD" w:rsidRDefault="00E928F1">
      <w:pPr>
        <w:spacing w:after="120"/>
        <w:rPr>
          <w:rFonts w:ascii="Arial Narrow" w:hAnsi="Arial Narrow"/>
        </w:rPr>
      </w:pPr>
      <w:r w:rsidRPr="001E5FDD">
        <w:rPr>
          <w:rFonts w:ascii="Arial Narrow" w:hAnsi="Arial Narrow"/>
        </w:rPr>
        <w:t>Een klacht is geen:</w:t>
      </w:r>
    </w:p>
    <w:p w14:paraId="706B639B"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algemene vraag om informatie</w:t>
      </w:r>
    </w:p>
    <w:p w14:paraId="62D918C8"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verzoek om wijziging van een afspraak of overeenkomst</w:t>
      </w:r>
    </w:p>
    <w:p w14:paraId="13F99224" w14:textId="0F609F8B" w:rsidR="00AC6D11" w:rsidRPr="001E5FDD" w:rsidRDefault="00E928F1" w:rsidP="001918C1">
      <w:pPr>
        <w:pStyle w:val="Lijstalinea"/>
        <w:numPr>
          <w:ilvl w:val="0"/>
          <w:numId w:val="2"/>
        </w:numPr>
        <w:spacing w:after="80"/>
        <w:rPr>
          <w:rFonts w:ascii="Arial Narrow" w:hAnsi="Arial Narrow"/>
        </w:rPr>
      </w:pPr>
      <w:r w:rsidRPr="001E5FDD">
        <w:rPr>
          <w:rFonts w:ascii="Arial Narrow" w:hAnsi="Arial Narrow"/>
        </w:rPr>
        <w:t>melding van een fout die direct en naar tevredenheid wordt hersteld</w:t>
      </w:r>
    </w:p>
    <w:p w14:paraId="68682014"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3. Hoe dien je een klacht in?</w:t>
      </w:r>
    </w:p>
    <w:p w14:paraId="7DA39786" w14:textId="77777777" w:rsidR="00AC6D11" w:rsidRPr="001E5FDD" w:rsidRDefault="00E928F1">
      <w:pPr>
        <w:spacing w:after="120"/>
        <w:rPr>
          <w:rFonts w:ascii="Arial Narrow" w:hAnsi="Arial Narrow"/>
        </w:rPr>
      </w:pPr>
      <w:r w:rsidRPr="001E5FDD">
        <w:rPr>
          <w:rFonts w:ascii="Arial Narrow" w:hAnsi="Arial Narrow"/>
        </w:rPr>
        <w:t>Klachten kunnen worden ingediend via:</w:t>
      </w:r>
    </w:p>
    <w:p w14:paraId="07F8DDFA" w14:textId="77777777" w:rsidR="00AC6D11" w:rsidRPr="001E5FDD" w:rsidRDefault="00AC6D11">
      <w:pPr>
        <w:spacing w:after="6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34799AB4"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716881AE" w14:textId="77777777" w:rsidR="00AC6D11" w:rsidRPr="001E5FDD" w:rsidRDefault="00E928F1">
            <w:pPr>
              <w:rPr>
                <w:rFonts w:ascii="Arial Narrow" w:hAnsi="Arial Narrow"/>
              </w:rPr>
            </w:pPr>
            <w:r w:rsidRPr="001E5FDD">
              <w:rPr>
                <w:rFonts w:ascii="Arial Narrow" w:hAnsi="Arial Narrow"/>
                <w:b/>
                <w:bCs/>
                <w:color w:val="2E4057"/>
              </w:rPr>
              <w:t>E-mail</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5143E373" w14:textId="049469A4" w:rsidR="00AC6D11" w:rsidRPr="001E5FDD" w:rsidRDefault="00E928F1">
            <w:pPr>
              <w:rPr>
                <w:rFonts w:ascii="Arial Narrow" w:hAnsi="Arial Narrow"/>
              </w:rPr>
            </w:pPr>
            <w:r w:rsidRPr="001E5FDD">
              <w:rPr>
                <w:rFonts w:ascii="Arial Narrow" w:hAnsi="Arial Narrow"/>
              </w:rPr>
              <w:t>info@durvenendoen.nl</w:t>
            </w:r>
          </w:p>
        </w:tc>
      </w:tr>
      <w:tr w:rsidR="00AC6D11" w:rsidRPr="001E5FDD" w14:paraId="0CAD50CF"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3830C2C2" w14:textId="77777777" w:rsidR="00AC6D11" w:rsidRPr="001E5FDD" w:rsidRDefault="00E928F1">
            <w:pPr>
              <w:rPr>
                <w:rFonts w:ascii="Arial Narrow" w:hAnsi="Arial Narrow"/>
              </w:rPr>
            </w:pPr>
            <w:r w:rsidRPr="001E5FDD">
              <w:rPr>
                <w:rFonts w:ascii="Arial Narrow" w:hAnsi="Arial Narrow"/>
                <w:b/>
                <w:bCs/>
                <w:color w:val="2E4057"/>
              </w:rPr>
              <w:t>Post</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41AC5E60" w14:textId="6577E870" w:rsidR="00AC6D11" w:rsidRPr="001E5FDD" w:rsidRDefault="008A0F09">
            <w:pPr>
              <w:rPr>
                <w:rFonts w:ascii="Arial Narrow" w:hAnsi="Arial Narrow"/>
              </w:rPr>
            </w:pPr>
            <w:proofErr w:type="spellStart"/>
            <w:r>
              <w:rPr>
                <w:rFonts w:ascii="Arial Narrow" w:hAnsi="Arial Narrow"/>
              </w:rPr>
              <w:t>Kalverwei</w:t>
            </w:r>
            <w:proofErr w:type="spellEnd"/>
            <w:r>
              <w:rPr>
                <w:rFonts w:ascii="Arial Narrow" w:hAnsi="Arial Narrow"/>
              </w:rPr>
              <w:t xml:space="preserve"> 13 4854 RP Bavel</w:t>
            </w:r>
          </w:p>
        </w:tc>
      </w:tr>
      <w:tr w:rsidR="00AC6D11" w:rsidRPr="001E5FDD" w14:paraId="674540DC"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7001D70F" w14:textId="77777777" w:rsidR="00AC6D11" w:rsidRPr="001E5FDD" w:rsidRDefault="00E928F1">
            <w:pPr>
              <w:rPr>
                <w:rFonts w:ascii="Arial Narrow" w:hAnsi="Arial Narrow"/>
              </w:rPr>
            </w:pPr>
            <w:r w:rsidRPr="001E5FDD">
              <w:rPr>
                <w:rFonts w:ascii="Arial Narrow" w:hAnsi="Arial Narrow"/>
                <w:b/>
                <w:bCs/>
                <w:color w:val="2E4057"/>
              </w:rPr>
              <w:t>Telefoon</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11A44DB1" w14:textId="193242B7" w:rsidR="00AC6D11" w:rsidRPr="001E5FDD" w:rsidRDefault="00E9588A">
            <w:pPr>
              <w:rPr>
                <w:rFonts w:ascii="Arial Narrow" w:hAnsi="Arial Narrow"/>
              </w:rPr>
            </w:pPr>
            <w:r>
              <w:rPr>
                <w:rFonts w:ascii="Arial Narrow" w:hAnsi="Arial Narrow"/>
              </w:rPr>
              <w:t>0767002442</w:t>
            </w:r>
            <w:r w:rsidR="00E928F1" w:rsidRPr="001E5FDD">
              <w:rPr>
                <w:rFonts w:ascii="Arial Narrow" w:hAnsi="Arial Narrow"/>
              </w:rPr>
              <w:t>— na telefonisch contact volgt altijd een schriftelijke bevestiging</w:t>
            </w:r>
          </w:p>
        </w:tc>
      </w:tr>
    </w:tbl>
    <w:p w14:paraId="66D635A6" w14:textId="77777777" w:rsidR="00AC6D11" w:rsidRPr="001E5FDD" w:rsidRDefault="00AC6D11">
      <w:pPr>
        <w:spacing w:after="120"/>
        <w:rPr>
          <w:rFonts w:ascii="Arial Narrow" w:hAnsi="Arial Narrow"/>
        </w:rPr>
      </w:pPr>
    </w:p>
    <w:p w14:paraId="42D51991" w14:textId="77777777" w:rsidR="00AC6D11" w:rsidRPr="001E5FDD" w:rsidRDefault="00E928F1">
      <w:pPr>
        <w:spacing w:after="120"/>
        <w:rPr>
          <w:rFonts w:ascii="Arial Narrow" w:hAnsi="Arial Narrow"/>
        </w:rPr>
      </w:pPr>
      <w:r w:rsidRPr="001E5FDD">
        <w:rPr>
          <w:rFonts w:ascii="Arial Narrow" w:hAnsi="Arial Narrow"/>
        </w:rPr>
        <w:t>Bij het indienen van een klacht vragen wij de volgende informatie:</w:t>
      </w:r>
    </w:p>
    <w:p w14:paraId="0442979C"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Naam en contactgegevens van de klager</w:t>
      </w:r>
    </w:p>
    <w:p w14:paraId="09BEFD8A"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Naam van de training of leerervaring waarop de klacht betrekking heeft</w:t>
      </w:r>
    </w:p>
    <w:p w14:paraId="7F113DA4"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Datum van de training of het incident</w:t>
      </w:r>
    </w:p>
    <w:p w14:paraId="5376CAB7"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Een duidelijke omschrijving van de klacht</w:t>
      </w:r>
    </w:p>
    <w:p w14:paraId="1B61B0D1" w14:textId="06008B01" w:rsidR="00AC6D11" w:rsidRPr="001E5FDD" w:rsidRDefault="00E928F1" w:rsidP="001918C1">
      <w:pPr>
        <w:pStyle w:val="Lijstalinea"/>
        <w:numPr>
          <w:ilvl w:val="0"/>
          <w:numId w:val="2"/>
        </w:numPr>
        <w:spacing w:after="80"/>
        <w:rPr>
          <w:rFonts w:ascii="Arial Narrow" w:hAnsi="Arial Narrow"/>
        </w:rPr>
      </w:pPr>
      <w:r w:rsidRPr="001E5FDD">
        <w:rPr>
          <w:rFonts w:ascii="Arial Narrow" w:hAnsi="Arial Narrow"/>
        </w:rPr>
        <w:t>Wat de klager verwacht als oplossing of uitkomst4. Behandeling van de klacht — stap voor stap</w:t>
      </w:r>
    </w:p>
    <w:p w14:paraId="0DC90E22" w14:textId="77777777" w:rsidR="00AC6D11" w:rsidRPr="001E5FDD" w:rsidRDefault="00AC6D11">
      <w:pPr>
        <w:spacing w:after="6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AC6D11" w:rsidRPr="001E5FDD" w14:paraId="7316E199" w14:textId="77777777">
        <w:tc>
          <w:tcPr>
            <w:tcW w:w="1200" w:type="dxa"/>
            <w:tcBorders>
              <w:top w:val="none" w:sz="0" w:space="0" w:color="FFFFFF"/>
              <w:left w:val="none" w:sz="0" w:space="0" w:color="FFFFFF"/>
              <w:bottom w:val="none" w:sz="0" w:space="0" w:color="FFFFFF"/>
              <w:right w:val="none" w:sz="0" w:space="0" w:color="FFFFFF"/>
            </w:tcBorders>
            <w:shd w:val="clear" w:color="auto" w:fill="2E4057"/>
            <w:tcMar>
              <w:top w:w="100" w:type="dxa"/>
              <w:left w:w="160" w:type="dxa"/>
              <w:bottom w:w="100" w:type="dxa"/>
              <w:right w:w="160" w:type="dxa"/>
            </w:tcMar>
          </w:tcPr>
          <w:p w14:paraId="752FD769" w14:textId="77777777" w:rsidR="00AC6D11" w:rsidRPr="001E5FDD" w:rsidRDefault="00E928F1">
            <w:pPr>
              <w:jc w:val="center"/>
              <w:rPr>
                <w:rFonts w:ascii="Arial Narrow" w:hAnsi="Arial Narrow"/>
              </w:rPr>
            </w:pPr>
            <w:r w:rsidRPr="001E5FDD">
              <w:rPr>
                <w:rFonts w:ascii="Arial Narrow" w:hAnsi="Arial Narrow"/>
                <w:b/>
                <w:bCs/>
                <w:color w:val="FFFFFF"/>
              </w:rPr>
              <w:t>Stap 1</w:t>
            </w:r>
          </w:p>
        </w:tc>
        <w:tc>
          <w:tcPr>
            <w:tcW w:w="7826" w:type="dxa"/>
            <w:tcBorders>
              <w:top w:val="none" w:sz="0" w:space="0" w:color="FFFFFF"/>
              <w:left w:val="none" w:sz="0" w:space="0" w:color="FFFFFF"/>
              <w:bottom w:val="single" w:sz="2" w:space="0" w:color="2E4057"/>
              <w:right w:val="none" w:sz="0" w:space="0" w:color="FFFFFF"/>
            </w:tcBorders>
            <w:tcMar>
              <w:top w:w="100" w:type="dxa"/>
              <w:left w:w="200" w:type="dxa"/>
              <w:bottom w:w="100" w:type="dxa"/>
              <w:right w:w="120" w:type="dxa"/>
            </w:tcMar>
          </w:tcPr>
          <w:p w14:paraId="4767C5AA" w14:textId="77777777" w:rsidR="00AC6D11" w:rsidRPr="001E5FDD" w:rsidRDefault="00E928F1">
            <w:pPr>
              <w:rPr>
                <w:rFonts w:ascii="Arial Narrow" w:hAnsi="Arial Narrow"/>
              </w:rPr>
            </w:pPr>
            <w:r w:rsidRPr="001E5FDD">
              <w:rPr>
                <w:rFonts w:ascii="Arial Narrow" w:hAnsi="Arial Narrow"/>
                <w:b/>
                <w:bCs/>
                <w:color w:val="2E4057"/>
              </w:rPr>
              <w:t>Ontvangstbevestiging — binnen 5 werkdagen</w:t>
            </w:r>
          </w:p>
        </w:tc>
      </w:tr>
    </w:tbl>
    <w:p w14:paraId="4FD9986D" w14:textId="77777777" w:rsidR="00AC6D11" w:rsidRPr="001E5FDD" w:rsidRDefault="00AC6D11">
      <w:pPr>
        <w:spacing w:after="80"/>
        <w:rPr>
          <w:rFonts w:ascii="Arial Narrow" w:hAnsi="Arial Narrow"/>
        </w:rPr>
      </w:pPr>
    </w:p>
    <w:p w14:paraId="69B97286" w14:textId="77777777" w:rsidR="00AC6D11" w:rsidRPr="001E5FDD" w:rsidRDefault="00E928F1">
      <w:pPr>
        <w:spacing w:after="120"/>
        <w:rPr>
          <w:rFonts w:ascii="Arial Narrow" w:hAnsi="Arial Narrow"/>
        </w:rPr>
      </w:pPr>
      <w:r w:rsidRPr="001E5FDD">
        <w:rPr>
          <w:rFonts w:ascii="Arial Narrow" w:hAnsi="Arial Narrow"/>
        </w:rPr>
        <w:lastRenderedPageBreak/>
        <w:t>Na ontvangst van een klacht stuurt Durven &amp; Doen binnen 5 werkdagen een schriftelijke ontvangstbevestiging. Hierin staat:</w:t>
      </w:r>
    </w:p>
    <w:p w14:paraId="0A6B7239"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Bevestiging dat de klacht is ontvangen</w:t>
      </w:r>
    </w:p>
    <w:p w14:paraId="5709ABA1"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naam van de behandelaar</w:t>
      </w:r>
    </w:p>
    <w:p w14:paraId="290A1ECC"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verwachte doorlooptijd</w:t>
      </w:r>
    </w:p>
    <w:p w14:paraId="044C53C0" w14:textId="77777777" w:rsidR="00AC6D11" w:rsidRPr="001E5FDD" w:rsidRDefault="00AC6D11">
      <w:pPr>
        <w:spacing w:after="12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AC6D11" w:rsidRPr="001E5FDD" w14:paraId="4A21324A" w14:textId="77777777">
        <w:tc>
          <w:tcPr>
            <w:tcW w:w="1200" w:type="dxa"/>
            <w:tcBorders>
              <w:top w:val="none" w:sz="0" w:space="0" w:color="FFFFFF"/>
              <w:left w:val="none" w:sz="0" w:space="0" w:color="FFFFFF"/>
              <w:bottom w:val="none" w:sz="0" w:space="0" w:color="FFFFFF"/>
              <w:right w:val="none" w:sz="0" w:space="0" w:color="FFFFFF"/>
            </w:tcBorders>
            <w:shd w:val="clear" w:color="auto" w:fill="3D6B8E"/>
            <w:tcMar>
              <w:top w:w="100" w:type="dxa"/>
              <w:left w:w="160" w:type="dxa"/>
              <w:bottom w:w="100" w:type="dxa"/>
              <w:right w:w="160" w:type="dxa"/>
            </w:tcMar>
          </w:tcPr>
          <w:p w14:paraId="7F35A5D8" w14:textId="77777777" w:rsidR="00AC6D11" w:rsidRPr="001E5FDD" w:rsidRDefault="00E928F1">
            <w:pPr>
              <w:jc w:val="center"/>
              <w:rPr>
                <w:rFonts w:ascii="Arial Narrow" w:hAnsi="Arial Narrow"/>
              </w:rPr>
            </w:pPr>
            <w:r w:rsidRPr="001E5FDD">
              <w:rPr>
                <w:rFonts w:ascii="Arial Narrow" w:hAnsi="Arial Narrow"/>
                <w:b/>
                <w:bCs/>
                <w:color w:val="FFFFFF"/>
              </w:rPr>
              <w:t>Stap 2</w:t>
            </w:r>
          </w:p>
        </w:tc>
        <w:tc>
          <w:tcPr>
            <w:tcW w:w="7826" w:type="dxa"/>
            <w:tcBorders>
              <w:top w:val="none" w:sz="0" w:space="0" w:color="FFFFFF"/>
              <w:left w:val="none" w:sz="0" w:space="0" w:color="FFFFFF"/>
              <w:bottom w:val="single" w:sz="2" w:space="0" w:color="3D6B8E"/>
              <w:right w:val="none" w:sz="0" w:space="0" w:color="FFFFFF"/>
            </w:tcBorders>
            <w:tcMar>
              <w:top w:w="100" w:type="dxa"/>
              <w:left w:w="200" w:type="dxa"/>
              <w:bottom w:w="100" w:type="dxa"/>
              <w:right w:w="120" w:type="dxa"/>
            </w:tcMar>
          </w:tcPr>
          <w:p w14:paraId="4828390B" w14:textId="77777777" w:rsidR="00AC6D11" w:rsidRPr="001E5FDD" w:rsidRDefault="00E928F1">
            <w:pPr>
              <w:rPr>
                <w:rFonts w:ascii="Arial Narrow" w:hAnsi="Arial Narrow"/>
              </w:rPr>
            </w:pPr>
            <w:r w:rsidRPr="001E5FDD">
              <w:rPr>
                <w:rFonts w:ascii="Arial Narrow" w:hAnsi="Arial Narrow"/>
                <w:b/>
                <w:bCs/>
                <w:color w:val="3D6B8E"/>
              </w:rPr>
              <w:t>Onderzoek — binnen 10 werkdagen</w:t>
            </w:r>
          </w:p>
        </w:tc>
      </w:tr>
    </w:tbl>
    <w:p w14:paraId="76930BCF" w14:textId="77777777" w:rsidR="00AC6D11" w:rsidRPr="001E5FDD" w:rsidRDefault="00AC6D11">
      <w:pPr>
        <w:spacing w:after="80"/>
        <w:rPr>
          <w:rFonts w:ascii="Arial Narrow" w:hAnsi="Arial Narrow"/>
        </w:rPr>
      </w:pPr>
    </w:p>
    <w:p w14:paraId="0238F69E" w14:textId="77777777" w:rsidR="00AC6D11" w:rsidRPr="001E5FDD" w:rsidRDefault="00E928F1">
      <w:pPr>
        <w:spacing w:after="120"/>
        <w:rPr>
          <w:rFonts w:ascii="Arial Narrow" w:hAnsi="Arial Narrow"/>
        </w:rPr>
      </w:pPr>
      <w:r w:rsidRPr="001E5FDD">
        <w:rPr>
          <w:rFonts w:ascii="Arial Narrow" w:hAnsi="Arial Narrow"/>
        </w:rPr>
        <w:t>De klacht wordt zorgvuldig onderzocht. Dit kan inhouden:</w:t>
      </w:r>
    </w:p>
    <w:p w14:paraId="5E59CCF6"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Een gesprek met de betrokken trainer of medewerker</w:t>
      </w:r>
    </w:p>
    <w:p w14:paraId="3618D0BD"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Het raadplegen van relevante documenten (evaluaties, deelnemerslijsten, correspondentie)</w:t>
      </w:r>
    </w:p>
    <w:p w14:paraId="710CA532"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Indien gewenst: een gesprek met de klager voor toelichting of aanvulling</w:t>
      </w:r>
    </w:p>
    <w:p w14:paraId="0D2A5465" w14:textId="77777777" w:rsidR="00AC6D11" w:rsidRPr="001E5FDD" w:rsidRDefault="00AC6D11">
      <w:pPr>
        <w:spacing w:after="60"/>
        <w:rPr>
          <w:rFonts w:ascii="Arial Narrow" w:hAnsi="Arial Narrow"/>
        </w:rPr>
      </w:pPr>
    </w:p>
    <w:p w14:paraId="2BF46974" w14:textId="77777777" w:rsidR="00AC6D11" w:rsidRPr="001E5FDD" w:rsidRDefault="00E928F1">
      <w:pPr>
        <w:spacing w:after="120"/>
        <w:rPr>
          <w:rFonts w:ascii="Arial Narrow" w:hAnsi="Arial Narrow"/>
        </w:rPr>
      </w:pPr>
      <w:r w:rsidRPr="001E5FDD">
        <w:rPr>
          <w:rFonts w:ascii="Arial Narrow" w:hAnsi="Arial Narrow"/>
        </w:rPr>
        <w:t>De behandelaar is een persoon die niet direct betrokken was bij de situatie waarover de klacht gaat.</w:t>
      </w:r>
    </w:p>
    <w:p w14:paraId="5A7E5AE9" w14:textId="77777777" w:rsidR="00AC6D11" w:rsidRPr="001E5FDD" w:rsidRDefault="00AC6D11">
      <w:pPr>
        <w:spacing w:after="12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AC6D11" w:rsidRPr="001E5FDD" w14:paraId="7E24D813" w14:textId="77777777">
        <w:tc>
          <w:tcPr>
            <w:tcW w:w="1200" w:type="dxa"/>
            <w:tcBorders>
              <w:top w:val="none" w:sz="0" w:space="0" w:color="FFFFFF"/>
              <w:left w:val="none" w:sz="0" w:space="0" w:color="FFFFFF"/>
              <w:bottom w:val="none" w:sz="0" w:space="0" w:color="FFFFFF"/>
              <w:right w:val="none" w:sz="0" w:space="0" w:color="FFFFFF"/>
            </w:tcBorders>
            <w:shd w:val="clear" w:color="auto" w:fill="4A7C59"/>
            <w:tcMar>
              <w:top w:w="100" w:type="dxa"/>
              <w:left w:w="160" w:type="dxa"/>
              <w:bottom w:w="100" w:type="dxa"/>
              <w:right w:w="160" w:type="dxa"/>
            </w:tcMar>
          </w:tcPr>
          <w:p w14:paraId="3C727955" w14:textId="77777777" w:rsidR="00AC6D11" w:rsidRPr="001E5FDD" w:rsidRDefault="00E928F1">
            <w:pPr>
              <w:jc w:val="center"/>
              <w:rPr>
                <w:rFonts w:ascii="Arial Narrow" w:hAnsi="Arial Narrow"/>
              </w:rPr>
            </w:pPr>
            <w:r w:rsidRPr="001E5FDD">
              <w:rPr>
                <w:rFonts w:ascii="Arial Narrow" w:hAnsi="Arial Narrow"/>
                <w:b/>
                <w:bCs/>
                <w:color w:val="FFFFFF"/>
              </w:rPr>
              <w:t>Stap 3</w:t>
            </w:r>
          </w:p>
        </w:tc>
        <w:tc>
          <w:tcPr>
            <w:tcW w:w="7826" w:type="dxa"/>
            <w:tcBorders>
              <w:top w:val="none" w:sz="0" w:space="0" w:color="FFFFFF"/>
              <w:left w:val="none" w:sz="0" w:space="0" w:color="FFFFFF"/>
              <w:bottom w:val="single" w:sz="2" w:space="0" w:color="4A7C59"/>
              <w:right w:val="none" w:sz="0" w:space="0" w:color="FFFFFF"/>
            </w:tcBorders>
            <w:tcMar>
              <w:top w:w="100" w:type="dxa"/>
              <w:left w:w="200" w:type="dxa"/>
              <w:bottom w:w="100" w:type="dxa"/>
              <w:right w:w="120" w:type="dxa"/>
            </w:tcMar>
          </w:tcPr>
          <w:p w14:paraId="0EA57FCF" w14:textId="77777777" w:rsidR="00AC6D11" w:rsidRPr="001E5FDD" w:rsidRDefault="00E928F1">
            <w:pPr>
              <w:rPr>
                <w:rFonts w:ascii="Arial Narrow" w:hAnsi="Arial Narrow"/>
              </w:rPr>
            </w:pPr>
            <w:r w:rsidRPr="001E5FDD">
              <w:rPr>
                <w:rFonts w:ascii="Arial Narrow" w:hAnsi="Arial Narrow"/>
                <w:b/>
                <w:bCs/>
                <w:color w:val="4A7C59"/>
              </w:rPr>
              <w:t>Reactie &amp; uitkomst — binnen 15 werkdagen</w:t>
            </w:r>
          </w:p>
        </w:tc>
      </w:tr>
    </w:tbl>
    <w:p w14:paraId="668253BA" w14:textId="77777777" w:rsidR="00AC6D11" w:rsidRPr="001E5FDD" w:rsidRDefault="00AC6D11">
      <w:pPr>
        <w:spacing w:after="80"/>
        <w:rPr>
          <w:rFonts w:ascii="Arial Narrow" w:hAnsi="Arial Narrow"/>
        </w:rPr>
      </w:pPr>
    </w:p>
    <w:p w14:paraId="30D2E61B" w14:textId="77777777" w:rsidR="00AC6D11" w:rsidRPr="001E5FDD" w:rsidRDefault="00E928F1">
      <w:pPr>
        <w:spacing w:after="120"/>
        <w:rPr>
          <w:rFonts w:ascii="Arial Narrow" w:hAnsi="Arial Narrow"/>
        </w:rPr>
      </w:pPr>
      <w:r w:rsidRPr="001E5FDD">
        <w:rPr>
          <w:rFonts w:ascii="Arial Narrow" w:hAnsi="Arial Narrow"/>
        </w:rPr>
        <w:t>Binnen 15 werkdagen na ontvangst van de klacht ontvangt de klager een schriftelijke reactie met daarin:</w:t>
      </w:r>
    </w:p>
    <w:p w14:paraId="25D263FD"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bevindingen van het onderzoek</w:t>
      </w:r>
    </w:p>
    <w:p w14:paraId="1352B402"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Het oordeel over de klacht (gegrond / gedeeltelijk gegrond / ongegrond)</w:t>
      </w:r>
    </w:p>
    <w:p w14:paraId="66D0750F"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De eventuele maatregelen die Durven &amp; Doen neemt</w:t>
      </w:r>
    </w:p>
    <w:p w14:paraId="6627B376"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Informatie over de mogelijkheid tot verdere escalatie indien de klager niet tevreden is met de uitkomst</w:t>
      </w:r>
    </w:p>
    <w:p w14:paraId="1C1CAF1B" w14:textId="77777777" w:rsidR="00AC6D11" w:rsidRPr="001E5FDD" w:rsidRDefault="00AC6D11">
      <w:pPr>
        <w:spacing w:after="60"/>
        <w:rPr>
          <w:rFonts w:ascii="Arial Narrow" w:hAnsi="Arial Narrow"/>
        </w:rPr>
      </w:pPr>
    </w:p>
    <w:p w14:paraId="13764E3E" w14:textId="77777777" w:rsidR="00AC6D11" w:rsidRPr="001E5FDD" w:rsidRDefault="00E928F1">
      <w:pPr>
        <w:spacing w:after="120"/>
        <w:rPr>
          <w:rFonts w:ascii="Arial Narrow" w:hAnsi="Arial Narrow"/>
        </w:rPr>
      </w:pPr>
      <w:r w:rsidRPr="001E5FDD">
        <w:rPr>
          <w:rFonts w:ascii="Arial Narrow" w:hAnsi="Arial Narrow"/>
        </w:rPr>
        <w:t>Indien meer tijd nodig is voor het onderzoek, wordt de klager hiervan tijdig op de hoogte gesteld met vermelding van de nieuwe termijn.</w:t>
      </w:r>
    </w:p>
    <w:p w14:paraId="3CA4532D" w14:textId="77777777" w:rsidR="00AC6D11" w:rsidRPr="001E5FDD" w:rsidRDefault="00AC6D11">
      <w:pPr>
        <w:spacing w:after="12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AC6D11" w:rsidRPr="001E5FDD" w14:paraId="7EBB6D5E" w14:textId="77777777">
        <w:tc>
          <w:tcPr>
            <w:tcW w:w="1200" w:type="dxa"/>
            <w:tcBorders>
              <w:top w:val="none" w:sz="0" w:space="0" w:color="FFFFFF"/>
              <w:left w:val="none" w:sz="0" w:space="0" w:color="FFFFFF"/>
              <w:bottom w:val="none" w:sz="0" w:space="0" w:color="FFFFFF"/>
              <w:right w:val="none" w:sz="0" w:space="0" w:color="FFFFFF"/>
            </w:tcBorders>
            <w:shd w:val="clear" w:color="auto" w:fill="7B3F6E"/>
            <w:tcMar>
              <w:top w:w="100" w:type="dxa"/>
              <w:left w:w="160" w:type="dxa"/>
              <w:bottom w:w="100" w:type="dxa"/>
              <w:right w:w="160" w:type="dxa"/>
            </w:tcMar>
          </w:tcPr>
          <w:p w14:paraId="0717B719" w14:textId="77777777" w:rsidR="00AC6D11" w:rsidRPr="001E5FDD" w:rsidRDefault="00E928F1">
            <w:pPr>
              <w:jc w:val="center"/>
              <w:rPr>
                <w:rFonts w:ascii="Arial Narrow" w:hAnsi="Arial Narrow"/>
              </w:rPr>
            </w:pPr>
            <w:r w:rsidRPr="001E5FDD">
              <w:rPr>
                <w:rFonts w:ascii="Arial Narrow" w:hAnsi="Arial Narrow"/>
                <w:b/>
                <w:bCs/>
                <w:color w:val="FFFFFF"/>
              </w:rPr>
              <w:t>Stap 4</w:t>
            </w:r>
          </w:p>
        </w:tc>
        <w:tc>
          <w:tcPr>
            <w:tcW w:w="7826" w:type="dxa"/>
            <w:tcBorders>
              <w:top w:val="none" w:sz="0" w:space="0" w:color="FFFFFF"/>
              <w:left w:val="none" w:sz="0" w:space="0" w:color="FFFFFF"/>
              <w:bottom w:val="single" w:sz="2" w:space="0" w:color="7B3F6E"/>
              <w:right w:val="none" w:sz="0" w:space="0" w:color="FFFFFF"/>
            </w:tcBorders>
            <w:tcMar>
              <w:top w:w="100" w:type="dxa"/>
              <w:left w:w="200" w:type="dxa"/>
              <w:bottom w:w="100" w:type="dxa"/>
              <w:right w:w="120" w:type="dxa"/>
            </w:tcMar>
          </w:tcPr>
          <w:p w14:paraId="33D7F414" w14:textId="77777777" w:rsidR="00AC6D11" w:rsidRPr="001E5FDD" w:rsidRDefault="00E928F1">
            <w:pPr>
              <w:rPr>
                <w:rFonts w:ascii="Arial Narrow" w:hAnsi="Arial Narrow"/>
              </w:rPr>
            </w:pPr>
            <w:r w:rsidRPr="001E5FDD">
              <w:rPr>
                <w:rFonts w:ascii="Arial Narrow" w:hAnsi="Arial Narrow"/>
                <w:b/>
                <w:bCs/>
                <w:color w:val="7B3F6E"/>
              </w:rPr>
              <w:t>Escalatie — externe klachteninstantie</w:t>
            </w:r>
          </w:p>
        </w:tc>
      </w:tr>
    </w:tbl>
    <w:p w14:paraId="775FA1A3" w14:textId="77777777" w:rsidR="00AC6D11" w:rsidRPr="001E5FDD" w:rsidRDefault="00AC6D11">
      <w:pPr>
        <w:spacing w:after="80"/>
        <w:rPr>
          <w:rFonts w:ascii="Arial Narrow" w:hAnsi="Arial Narrow"/>
        </w:rPr>
      </w:pPr>
    </w:p>
    <w:p w14:paraId="2AC8D909" w14:textId="77777777" w:rsidR="00AC6D11" w:rsidRPr="001E5FDD" w:rsidRDefault="00E928F1">
      <w:pPr>
        <w:spacing w:after="120"/>
        <w:rPr>
          <w:rFonts w:ascii="Arial Narrow" w:hAnsi="Arial Narrow"/>
        </w:rPr>
      </w:pPr>
      <w:r w:rsidRPr="001E5FDD">
        <w:rPr>
          <w:rFonts w:ascii="Arial Narrow" w:hAnsi="Arial Narrow"/>
        </w:rPr>
        <w:t>Als de klager niet tevreden is met de uitkomst van de klachtbehandeling, kan de klacht worden voorgelegd aan een externe, onafhankelijke instantie. Durven &amp; Doen is als CRKBO-geregistreerde instelling aangesloten bij:</w:t>
      </w:r>
    </w:p>
    <w:p w14:paraId="763AFA9E" w14:textId="77777777" w:rsidR="00AC6D11" w:rsidRPr="001E5FDD" w:rsidRDefault="00AC6D11">
      <w:pPr>
        <w:spacing w:after="6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711B9F63"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4FAD831F" w14:textId="77777777" w:rsidR="00AC6D11" w:rsidRPr="001E5FDD" w:rsidRDefault="00E928F1">
            <w:pPr>
              <w:rPr>
                <w:rFonts w:ascii="Arial Narrow" w:hAnsi="Arial Narrow"/>
              </w:rPr>
            </w:pPr>
            <w:r w:rsidRPr="001E5FDD">
              <w:rPr>
                <w:rFonts w:ascii="Arial Narrow" w:hAnsi="Arial Narrow"/>
                <w:b/>
                <w:bCs/>
                <w:color w:val="2E4057"/>
              </w:rPr>
              <w:t>Externe instantie</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4E8C22B0" w14:textId="451549F8" w:rsidR="00AC6D11" w:rsidRPr="001E5FDD" w:rsidRDefault="00EF0CCD">
            <w:pPr>
              <w:rPr>
                <w:rFonts w:ascii="Arial Narrow" w:hAnsi="Arial Narrow"/>
              </w:rPr>
            </w:pPr>
            <w:proofErr w:type="spellStart"/>
            <w:r>
              <w:rPr>
                <w:rFonts w:ascii="Arial Narrow" w:hAnsi="Arial Narrow"/>
              </w:rPr>
              <w:t>Mayet</w:t>
            </w:r>
            <w:proofErr w:type="spellEnd"/>
            <w:r>
              <w:rPr>
                <w:rFonts w:ascii="Arial Narrow" w:hAnsi="Arial Narrow"/>
              </w:rPr>
              <w:t xml:space="preserve"> </w:t>
            </w:r>
            <w:r w:rsidR="005C15AD">
              <w:rPr>
                <w:rFonts w:ascii="Arial Narrow" w:hAnsi="Arial Narrow"/>
              </w:rPr>
              <w:t>Mediators</w:t>
            </w:r>
          </w:p>
        </w:tc>
      </w:tr>
      <w:tr w:rsidR="00AC6D11" w:rsidRPr="001E5FDD" w14:paraId="376705CA"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4BBE96EB" w14:textId="77777777" w:rsidR="00AC6D11" w:rsidRPr="001E5FDD" w:rsidRDefault="00E928F1">
            <w:pPr>
              <w:rPr>
                <w:rFonts w:ascii="Arial Narrow" w:hAnsi="Arial Narrow"/>
              </w:rPr>
            </w:pPr>
            <w:r w:rsidRPr="001E5FDD">
              <w:rPr>
                <w:rFonts w:ascii="Arial Narrow" w:hAnsi="Arial Narrow"/>
                <w:b/>
                <w:bCs/>
                <w:color w:val="2E4057"/>
              </w:rPr>
              <w:t>Adres</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69B09C3F" w14:textId="13E5BD0E" w:rsidR="00AC6D11" w:rsidRPr="001E5FDD" w:rsidRDefault="009F3AB8">
            <w:pPr>
              <w:rPr>
                <w:rFonts w:ascii="Arial Narrow" w:hAnsi="Arial Narrow"/>
              </w:rPr>
            </w:pPr>
            <w:proofErr w:type="spellStart"/>
            <w:r>
              <w:rPr>
                <w:rFonts w:ascii="Arial Narrow" w:hAnsi="Arial Narrow"/>
              </w:rPr>
              <w:t>Keiweg</w:t>
            </w:r>
            <w:proofErr w:type="spellEnd"/>
            <w:r>
              <w:rPr>
                <w:rFonts w:ascii="Arial Narrow" w:hAnsi="Arial Narrow"/>
              </w:rPr>
              <w:t xml:space="preserve"> 153 4902 PD </w:t>
            </w:r>
            <w:proofErr w:type="spellStart"/>
            <w:r>
              <w:rPr>
                <w:rFonts w:ascii="Arial Narrow" w:hAnsi="Arial Narrow"/>
              </w:rPr>
              <w:t>oosterhout</w:t>
            </w:r>
            <w:proofErr w:type="spellEnd"/>
          </w:p>
        </w:tc>
      </w:tr>
      <w:tr w:rsidR="00AC6D11" w:rsidRPr="001E5FDD" w14:paraId="062A55FE"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0655D540" w14:textId="77777777" w:rsidR="00AC6D11" w:rsidRPr="001E5FDD" w:rsidRDefault="00E928F1">
            <w:pPr>
              <w:rPr>
                <w:rFonts w:ascii="Arial Narrow" w:hAnsi="Arial Narrow"/>
              </w:rPr>
            </w:pPr>
            <w:r w:rsidRPr="001E5FDD">
              <w:rPr>
                <w:rFonts w:ascii="Arial Narrow" w:hAnsi="Arial Narrow"/>
                <w:b/>
                <w:bCs/>
                <w:color w:val="2E4057"/>
              </w:rPr>
              <w:t>Postbus</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25E2BAF0" w14:textId="0BB58BF4" w:rsidR="00AC6D11" w:rsidRPr="001E5FDD" w:rsidRDefault="00AC6D11">
            <w:pPr>
              <w:rPr>
                <w:rFonts w:ascii="Arial Narrow" w:hAnsi="Arial Narrow"/>
              </w:rPr>
            </w:pPr>
          </w:p>
        </w:tc>
      </w:tr>
      <w:tr w:rsidR="00AC6D11" w:rsidRPr="001E5FDD" w14:paraId="47451F75"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2131ABB8" w14:textId="77777777" w:rsidR="00AC6D11" w:rsidRPr="001E5FDD" w:rsidRDefault="00E928F1">
            <w:pPr>
              <w:rPr>
                <w:rFonts w:ascii="Arial Narrow" w:hAnsi="Arial Narrow"/>
              </w:rPr>
            </w:pPr>
            <w:r w:rsidRPr="001E5FDD">
              <w:rPr>
                <w:rFonts w:ascii="Arial Narrow" w:hAnsi="Arial Narrow"/>
                <w:b/>
                <w:bCs/>
                <w:color w:val="2E4057"/>
              </w:rPr>
              <w:t>Website</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09957F66" w14:textId="5F58BFB0" w:rsidR="00AC6D11" w:rsidRPr="001E5FDD" w:rsidRDefault="002F16F4">
            <w:pPr>
              <w:rPr>
                <w:rFonts w:ascii="Arial Narrow" w:hAnsi="Arial Narrow"/>
              </w:rPr>
            </w:pPr>
            <w:r>
              <w:rPr>
                <w:rFonts w:ascii="Arial Narrow" w:hAnsi="Arial Narrow"/>
              </w:rPr>
              <w:t>M</w:t>
            </w:r>
            <w:r w:rsidR="005C15AD">
              <w:rPr>
                <w:rFonts w:ascii="Arial Narrow" w:hAnsi="Arial Narrow"/>
              </w:rPr>
              <w:t>ayetmediators</w:t>
            </w:r>
            <w:r>
              <w:rPr>
                <w:rFonts w:ascii="Arial Narrow" w:hAnsi="Arial Narrow"/>
              </w:rPr>
              <w:t>.nl</w:t>
            </w:r>
          </w:p>
        </w:tc>
      </w:tr>
      <w:tr w:rsidR="00AC6D11" w:rsidRPr="001E5FDD" w14:paraId="14F4C90E"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41D49635" w14:textId="77777777" w:rsidR="00AC6D11" w:rsidRPr="001E5FDD" w:rsidRDefault="00E928F1">
            <w:pPr>
              <w:rPr>
                <w:rFonts w:ascii="Arial Narrow" w:hAnsi="Arial Narrow"/>
              </w:rPr>
            </w:pPr>
            <w:r w:rsidRPr="001E5FDD">
              <w:rPr>
                <w:rFonts w:ascii="Arial Narrow" w:hAnsi="Arial Narrow"/>
                <w:b/>
                <w:bCs/>
                <w:color w:val="2E4057"/>
              </w:rPr>
              <w:t>E-mail</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13934CC4" w14:textId="6C707C8B" w:rsidR="00AC6D11" w:rsidRPr="001E5FDD" w:rsidRDefault="002F16F4">
            <w:pPr>
              <w:rPr>
                <w:rFonts w:ascii="Arial Narrow" w:hAnsi="Arial Narrow"/>
              </w:rPr>
            </w:pPr>
            <w:r>
              <w:rPr>
                <w:rFonts w:ascii="Arial Narrow" w:hAnsi="Arial Narrow"/>
              </w:rPr>
              <w:t>jbolle@mayet.nl</w:t>
            </w:r>
          </w:p>
        </w:tc>
      </w:tr>
    </w:tbl>
    <w:p w14:paraId="0DD1ED5D" w14:textId="77777777" w:rsidR="00AC6D11" w:rsidRPr="001E5FDD" w:rsidRDefault="00AC6D11">
      <w:pPr>
        <w:spacing w:after="80"/>
        <w:rPr>
          <w:rFonts w:ascii="Arial Narrow" w:hAnsi="Arial Narrow"/>
        </w:rPr>
      </w:pPr>
    </w:p>
    <w:p w14:paraId="498BC301" w14:textId="77777777" w:rsidR="00AC6D11" w:rsidRPr="001E5FDD" w:rsidRDefault="00AC6D11">
      <w:pPr>
        <w:pBdr>
          <w:bottom w:val="single" w:sz="4" w:space="1" w:color="2E4057"/>
        </w:pBdr>
        <w:spacing w:after="180"/>
        <w:rPr>
          <w:rFonts w:ascii="Arial Narrow" w:hAnsi="Arial Narrow"/>
        </w:rPr>
      </w:pPr>
    </w:p>
    <w:p w14:paraId="11C4DC60"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5. Termijnen overzicht</w:t>
      </w:r>
    </w:p>
    <w:p w14:paraId="48470EA4" w14:textId="77777777" w:rsidR="00AC6D11" w:rsidRPr="001E5FDD" w:rsidRDefault="00AC6D11">
      <w:pPr>
        <w:spacing w:after="6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7E77F89C"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69097328" w14:textId="77777777" w:rsidR="00AC6D11" w:rsidRPr="001E5FDD" w:rsidRDefault="00E928F1">
            <w:pPr>
              <w:rPr>
                <w:rFonts w:ascii="Arial Narrow" w:hAnsi="Arial Narrow"/>
              </w:rPr>
            </w:pPr>
            <w:r w:rsidRPr="001E5FDD">
              <w:rPr>
                <w:rFonts w:ascii="Arial Narrow" w:hAnsi="Arial Narrow"/>
                <w:b/>
                <w:bCs/>
                <w:color w:val="2E4057"/>
              </w:rPr>
              <w:t>Ontvangstbevestiging</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2A93AD9C" w14:textId="77777777" w:rsidR="00AC6D11" w:rsidRPr="001E5FDD" w:rsidRDefault="00E928F1">
            <w:pPr>
              <w:rPr>
                <w:rFonts w:ascii="Arial Narrow" w:hAnsi="Arial Narrow"/>
              </w:rPr>
            </w:pPr>
            <w:r w:rsidRPr="001E5FDD">
              <w:rPr>
                <w:rFonts w:ascii="Arial Narrow" w:hAnsi="Arial Narrow"/>
              </w:rPr>
              <w:t>Binnen 5 werkdagen na ontvangst klacht</w:t>
            </w:r>
          </w:p>
        </w:tc>
      </w:tr>
      <w:tr w:rsidR="00AC6D11" w:rsidRPr="001E5FDD" w14:paraId="36BB5C3D"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5B8968B0" w14:textId="77777777" w:rsidR="00AC6D11" w:rsidRPr="001E5FDD" w:rsidRDefault="00E928F1">
            <w:pPr>
              <w:rPr>
                <w:rFonts w:ascii="Arial Narrow" w:hAnsi="Arial Narrow"/>
              </w:rPr>
            </w:pPr>
            <w:r w:rsidRPr="001E5FDD">
              <w:rPr>
                <w:rFonts w:ascii="Arial Narrow" w:hAnsi="Arial Narrow"/>
                <w:b/>
                <w:bCs/>
                <w:color w:val="2E4057"/>
              </w:rPr>
              <w:lastRenderedPageBreak/>
              <w:t>Onderzoeksfase</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4182170E" w14:textId="77777777" w:rsidR="00AC6D11" w:rsidRPr="001E5FDD" w:rsidRDefault="00E928F1">
            <w:pPr>
              <w:rPr>
                <w:rFonts w:ascii="Arial Narrow" w:hAnsi="Arial Narrow"/>
              </w:rPr>
            </w:pPr>
            <w:r w:rsidRPr="001E5FDD">
              <w:rPr>
                <w:rFonts w:ascii="Arial Narrow" w:hAnsi="Arial Narrow"/>
              </w:rPr>
              <w:t>Maximaal 10 werkdagen</w:t>
            </w:r>
          </w:p>
        </w:tc>
      </w:tr>
      <w:tr w:rsidR="00AC6D11" w:rsidRPr="001E5FDD" w14:paraId="08FDBFF6"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4CCE5611" w14:textId="77777777" w:rsidR="00AC6D11" w:rsidRPr="001E5FDD" w:rsidRDefault="00E928F1">
            <w:pPr>
              <w:rPr>
                <w:rFonts w:ascii="Arial Narrow" w:hAnsi="Arial Narrow"/>
              </w:rPr>
            </w:pPr>
            <w:r w:rsidRPr="001E5FDD">
              <w:rPr>
                <w:rFonts w:ascii="Arial Narrow" w:hAnsi="Arial Narrow"/>
                <w:b/>
                <w:bCs/>
                <w:color w:val="2E4057"/>
              </w:rPr>
              <w:t>Schriftelijke reactie</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22C8B613" w14:textId="77777777" w:rsidR="00AC6D11" w:rsidRPr="001E5FDD" w:rsidRDefault="00E928F1">
            <w:pPr>
              <w:rPr>
                <w:rFonts w:ascii="Arial Narrow" w:hAnsi="Arial Narrow"/>
              </w:rPr>
            </w:pPr>
            <w:r w:rsidRPr="001E5FDD">
              <w:rPr>
                <w:rFonts w:ascii="Arial Narrow" w:hAnsi="Arial Narrow"/>
              </w:rPr>
              <w:t>Binnen 15 werkdagen na ontvangst klacht</w:t>
            </w:r>
          </w:p>
        </w:tc>
      </w:tr>
      <w:tr w:rsidR="00AC6D11" w:rsidRPr="001E5FDD" w14:paraId="600A91E4"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09B9F7AB" w14:textId="77777777" w:rsidR="00AC6D11" w:rsidRPr="001E5FDD" w:rsidRDefault="00E928F1">
            <w:pPr>
              <w:rPr>
                <w:rFonts w:ascii="Arial Narrow" w:hAnsi="Arial Narrow"/>
              </w:rPr>
            </w:pPr>
            <w:r w:rsidRPr="001E5FDD">
              <w:rPr>
                <w:rFonts w:ascii="Arial Narrow" w:hAnsi="Arial Narrow"/>
                <w:b/>
                <w:bCs/>
                <w:color w:val="2E4057"/>
              </w:rPr>
              <w:t>Verlenging</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3E5F108C" w14:textId="77777777" w:rsidR="00AC6D11" w:rsidRPr="001E5FDD" w:rsidRDefault="00E928F1">
            <w:pPr>
              <w:rPr>
                <w:rFonts w:ascii="Arial Narrow" w:hAnsi="Arial Narrow"/>
              </w:rPr>
            </w:pPr>
            <w:r w:rsidRPr="001E5FDD">
              <w:rPr>
                <w:rFonts w:ascii="Arial Narrow" w:hAnsi="Arial Narrow"/>
              </w:rPr>
              <w:t>Mogelijk met schriftelijke kennisgeving aan klager</w:t>
            </w:r>
          </w:p>
        </w:tc>
      </w:tr>
      <w:tr w:rsidR="00AC6D11" w:rsidRPr="001E5FDD" w14:paraId="6EC4A833" w14:textId="77777777">
        <w:tc>
          <w:tcPr>
            <w:tcW w:w="3000" w:type="dxa"/>
            <w:tcBorders>
              <w:top w:val="single" w:sz="1" w:space="0" w:color="DDDDDD"/>
              <w:left w:val="single" w:sz="1" w:space="0" w:color="DDDDDD"/>
              <w:bottom w:val="single" w:sz="1" w:space="0" w:color="DDDDDD"/>
              <w:right w:val="single" w:sz="1" w:space="0" w:color="DDDDDD"/>
            </w:tcBorders>
            <w:shd w:val="clear" w:color="auto" w:fill="EEF2F7"/>
            <w:tcMar>
              <w:top w:w="60" w:type="dxa"/>
              <w:left w:w="120" w:type="dxa"/>
              <w:bottom w:w="60" w:type="dxa"/>
              <w:right w:w="120" w:type="dxa"/>
            </w:tcMar>
          </w:tcPr>
          <w:p w14:paraId="108BB92A" w14:textId="77777777" w:rsidR="00AC6D11" w:rsidRPr="001E5FDD" w:rsidRDefault="00E928F1">
            <w:pPr>
              <w:rPr>
                <w:rFonts w:ascii="Arial Narrow" w:hAnsi="Arial Narrow"/>
              </w:rPr>
            </w:pPr>
            <w:r w:rsidRPr="001E5FDD">
              <w:rPr>
                <w:rFonts w:ascii="Arial Narrow" w:hAnsi="Arial Narrow"/>
                <w:b/>
                <w:bCs/>
                <w:color w:val="2E4057"/>
              </w:rPr>
              <w:t>Bewaartermijn klachten</w:t>
            </w:r>
          </w:p>
        </w:tc>
        <w:tc>
          <w:tcPr>
            <w:tcW w:w="6026" w:type="dxa"/>
            <w:tcBorders>
              <w:top w:val="single" w:sz="1" w:space="0" w:color="DDDDDD"/>
              <w:left w:val="single" w:sz="1" w:space="0" w:color="DDDDDD"/>
              <w:bottom w:val="single" w:sz="1" w:space="0" w:color="DDDDDD"/>
              <w:right w:val="single" w:sz="1" w:space="0" w:color="DDDDDD"/>
            </w:tcBorders>
            <w:tcMar>
              <w:top w:w="60" w:type="dxa"/>
              <w:left w:w="120" w:type="dxa"/>
              <w:bottom w:w="60" w:type="dxa"/>
              <w:right w:w="120" w:type="dxa"/>
            </w:tcMar>
          </w:tcPr>
          <w:p w14:paraId="5B4B31DC" w14:textId="77777777" w:rsidR="00AC6D11" w:rsidRPr="001E5FDD" w:rsidRDefault="00E928F1">
            <w:pPr>
              <w:rPr>
                <w:rFonts w:ascii="Arial Narrow" w:hAnsi="Arial Narrow"/>
              </w:rPr>
            </w:pPr>
            <w:r w:rsidRPr="001E5FDD">
              <w:rPr>
                <w:rFonts w:ascii="Arial Narrow" w:hAnsi="Arial Narrow"/>
              </w:rPr>
              <w:t>Minimaal 5 jaar</w:t>
            </w:r>
          </w:p>
        </w:tc>
      </w:tr>
    </w:tbl>
    <w:p w14:paraId="0975A038" w14:textId="77777777" w:rsidR="00AC6D11" w:rsidRPr="001E5FDD" w:rsidRDefault="00AC6D11">
      <w:pPr>
        <w:spacing w:after="80"/>
        <w:rPr>
          <w:rFonts w:ascii="Arial Narrow" w:hAnsi="Arial Narrow"/>
        </w:rPr>
      </w:pPr>
    </w:p>
    <w:p w14:paraId="00904935" w14:textId="77777777" w:rsidR="00AC6D11" w:rsidRPr="001E5FDD" w:rsidRDefault="00AC6D11">
      <w:pPr>
        <w:pBdr>
          <w:bottom w:val="single" w:sz="4" w:space="1" w:color="2E4057"/>
        </w:pBdr>
        <w:spacing w:after="180"/>
        <w:rPr>
          <w:rFonts w:ascii="Arial Narrow" w:hAnsi="Arial Narrow"/>
        </w:rPr>
      </w:pPr>
    </w:p>
    <w:p w14:paraId="3A5526F5"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6. Registratie en gebruik van klachten</w:t>
      </w:r>
    </w:p>
    <w:p w14:paraId="6FC46164" w14:textId="77777777" w:rsidR="00AC6D11" w:rsidRPr="001E5FDD" w:rsidRDefault="00E928F1">
      <w:pPr>
        <w:spacing w:after="120"/>
        <w:rPr>
          <w:rFonts w:ascii="Arial Narrow" w:hAnsi="Arial Narrow"/>
        </w:rPr>
      </w:pPr>
      <w:r w:rsidRPr="001E5FDD">
        <w:rPr>
          <w:rFonts w:ascii="Arial Narrow" w:hAnsi="Arial Narrow"/>
        </w:rPr>
        <w:t>Elke klacht wordt geregistreerd in het klachtenregister van Durven &amp; Doen. Het register bevat minimaal:</w:t>
      </w:r>
    </w:p>
    <w:p w14:paraId="5BD91D35"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Datum van ontvangst</w:t>
      </w:r>
    </w:p>
    <w:p w14:paraId="3342590A"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Naam en contactgegevens van de klager (geanonimiseerd in rapportages)</w:t>
      </w:r>
    </w:p>
    <w:p w14:paraId="135EA5DC"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Omschrijving van de klacht</w:t>
      </w:r>
    </w:p>
    <w:p w14:paraId="310D9881"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Oordeel (gegrond / gedeeltelijk gegrond / ongegrond)</w:t>
      </w:r>
    </w:p>
    <w:p w14:paraId="71A04D73"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Genomen maatregelen</w:t>
      </w:r>
    </w:p>
    <w:p w14:paraId="2DC824A6" w14:textId="77777777" w:rsidR="00AC6D11" w:rsidRPr="001E5FDD" w:rsidRDefault="00E928F1">
      <w:pPr>
        <w:pStyle w:val="Lijstalinea"/>
        <w:numPr>
          <w:ilvl w:val="0"/>
          <w:numId w:val="2"/>
        </w:numPr>
        <w:spacing w:after="80"/>
        <w:rPr>
          <w:rFonts w:ascii="Arial Narrow" w:hAnsi="Arial Narrow"/>
        </w:rPr>
      </w:pPr>
      <w:r w:rsidRPr="001E5FDD">
        <w:rPr>
          <w:rFonts w:ascii="Arial Narrow" w:hAnsi="Arial Narrow"/>
        </w:rPr>
        <w:t>Datum van afhandeling</w:t>
      </w:r>
    </w:p>
    <w:p w14:paraId="7232AF1F" w14:textId="77777777" w:rsidR="00AC6D11" w:rsidRPr="001E5FDD" w:rsidRDefault="00AC6D11">
      <w:pPr>
        <w:spacing w:after="60"/>
        <w:rPr>
          <w:rFonts w:ascii="Arial Narrow" w:hAnsi="Arial Narrow"/>
        </w:rPr>
      </w:pPr>
    </w:p>
    <w:p w14:paraId="1D7528A8" w14:textId="77777777" w:rsidR="00AC6D11" w:rsidRPr="001E5FDD" w:rsidRDefault="00E928F1">
      <w:pPr>
        <w:spacing w:after="120"/>
        <w:rPr>
          <w:rFonts w:ascii="Arial Narrow" w:hAnsi="Arial Narrow"/>
        </w:rPr>
      </w:pPr>
      <w:r w:rsidRPr="001E5FDD">
        <w:rPr>
          <w:rFonts w:ascii="Arial Narrow" w:hAnsi="Arial Narrow"/>
        </w:rPr>
        <w:t>Klachten worden minimaal jaarlijks geanalyseerd door de directie. De uitkomsten worden gebruikt om de kwaliteit van het aanbod en de dienstverlening structureel te verbeteren. Relevante bevindingen worden gedeeld met de betrokken trainers en medewerkers.</w:t>
      </w:r>
    </w:p>
    <w:p w14:paraId="32A57A31" w14:textId="77777777" w:rsidR="00AC6D11" w:rsidRPr="001E5FDD" w:rsidRDefault="00AC6D11">
      <w:pPr>
        <w:spacing w:after="80"/>
        <w:rPr>
          <w:rFonts w:ascii="Arial Narrow" w:hAnsi="Arial Narrow"/>
        </w:rPr>
      </w:pPr>
    </w:p>
    <w:p w14:paraId="114D7661" w14:textId="77777777" w:rsidR="00AC6D11" w:rsidRPr="001E5FDD" w:rsidRDefault="00AC6D11">
      <w:pPr>
        <w:pBdr>
          <w:bottom w:val="single" w:sz="4" w:space="1" w:color="2E4057"/>
        </w:pBdr>
        <w:spacing w:after="180"/>
        <w:rPr>
          <w:rFonts w:ascii="Arial Narrow" w:hAnsi="Arial Narrow"/>
        </w:rPr>
      </w:pPr>
    </w:p>
    <w:p w14:paraId="63C33324"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7. Vertrouwelijkheid</w:t>
      </w:r>
    </w:p>
    <w:p w14:paraId="528DC5FE" w14:textId="77777777" w:rsidR="00AC6D11" w:rsidRPr="001E5FDD" w:rsidRDefault="00E928F1">
      <w:pPr>
        <w:spacing w:after="120"/>
        <w:rPr>
          <w:rFonts w:ascii="Arial Narrow" w:hAnsi="Arial Narrow"/>
        </w:rPr>
      </w:pPr>
      <w:r w:rsidRPr="001E5FDD">
        <w:rPr>
          <w:rFonts w:ascii="Arial Narrow" w:hAnsi="Arial Narrow"/>
        </w:rPr>
        <w:t>Durven &amp; Doen behandelt klachten vertrouwelijk. Persoonsgegevens worden uitsluitend verwerkt voor de afhandeling van de klacht en worden niet zonder toestemming gedeeld met derden, tenzij wettelijk verplicht. Klachten worden geanonimiseerd verwerkt in interne rapportages en kwaliteitsverslagen.</w:t>
      </w:r>
    </w:p>
    <w:p w14:paraId="23F179EA" w14:textId="77777777" w:rsidR="00AC6D11" w:rsidRPr="001E5FDD" w:rsidRDefault="00AC6D11">
      <w:pPr>
        <w:spacing w:after="80"/>
        <w:rPr>
          <w:rFonts w:ascii="Arial Narrow" w:hAnsi="Arial Narrow"/>
        </w:rPr>
      </w:pPr>
    </w:p>
    <w:p w14:paraId="01DEDB48" w14:textId="77777777" w:rsidR="00AC6D11" w:rsidRPr="001E5FDD" w:rsidRDefault="00AC6D11">
      <w:pPr>
        <w:pBdr>
          <w:bottom w:val="single" w:sz="4" w:space="1" w:color="2E4057"/>
        </w:pBdr>
        <w:spacing w:after="180"/>
        <w:rPr>
          <w:rFonts w:ascii="Arial Narrow" w:hAnsi="Arial Narrow"/>
        </w:rPr>
      </w:pPr>
    </w:p>
    <w:p w14:paraId="5D8F0164"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8. Contactgegevens klachtenbehandeling</w:t>
      </w:r>
    </w:p>
    <w:p w14:paraId="523547ED" w14:textId="77777777" w:rsidR="00AC6D11" w:rsidRPr="001E5FDD" w:rsidRDefault="00AC6D11">
      <w:pPr>
        <w:spacing w:after="6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01A5980B"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1151D79" w14:textId="77777777" w:rsidR="00AC6D11" w:rsidRPr="001E5FDD" w:rsidRDefault="00E928F1">
            <w:pPr>
              <w:rPr>
                <w:rFonts w:ascii="Arial Narrow" w:hAnsi="Arial Narrow"/>
              </w:rPr>
            </w:pPr>
            <w:r w:rsidRPr="001E5FDD">
              <w:rPr>
                <w:rFonts w:ascii="Arial Narrow" w:hAnsi="Arial Narrow"/>
                <w:b/>
                <w:bCs/>
                <w:color w:val="2E4057"/>
              </w:rPr>
              <w:t>Naam contactpersoon:</w:t>
            </w:r>
          </w:p>
        </w:tc>
        <w:tc>
          <w:tcPr>
            <w:tcW w:w="6026" w:type="dxa"/>
            <w:tcBorders>
              <w:top w:val="none" w:sz="0" w:space="0" w:color="FFFFFF"/>
              <w:left w:val="none" w:sz="0" w:space="0" w:color="FFFFFF"/>
              <w:bottom w:val="single" w:sz="2" w:space="0" w:color="AAAAAA"/>
              <w:right w:val="none" w:sz="0" w:space="0" w:color="FFFFFF"/>
            </w:tcBorders>
            <w:tcMar>
              <w:top w:w="60" w:type="dxa"/>
              <w:left w:w="80" w:type="dxa"/>
              <w:bottom w:w="60" w:type="dxa"/>
              <w:right w:w="0" w:type="dxa"/>
            </w:tcMar>
          </w:tcPr>
          <w:p w14:paraId="021884A6" w14:textId="77777777" w:rsidR="00AC6D11" w:rsidRPr="001E5FDD" w:rsidRDefault="00E928F1">
            <w:pPr>
              <w:rPr>
                <w:rFonts w:ascii="Arial Narrow" w:hAnsi="Arial Narrow"/>
              </w:rPr>
            </w:pPr>
            <w:r w:rsidRPr="001E5FDD">
              <w:rPr>
                <w:rFonts w:ascii="Arial Narrow" w:hAnsi="Arial Narrow"/>
                <w:i/>
                <w:iCs/>
                <w:color w:val="AAAAAA"/>
              </w:rPr>
              <w:t>[invullen]</w:t>
            </w:r>
          </w:p>
        </w:tc>
      </w:tr>
    </w:tbl>
    <w:p w14:paraId="48C69944" w14:textId="77777777" w:rsidR="00AC6D11" w:rsidRPr="001E5FDD" w:rsidRDefault="00AC6D11">
      <w:pPr>
        <w:spacing w:after="8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03446FAF"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5F2AA2E" w14:textId="77777777" w:rsidR="00AC6D11" w:rsidRPr="001E5FDD" w:rsidRDefault="00E928F1">
            <w:pPr>
              <w:rPr>
                <w:rFonts w:ascii="Arial Narrow" w:hAnsi="Arial Narrow"/>
              </w:rPr>
            </w:pPr>
            <w:r w:rsidRPr="001E5FDD">
              <w:rPr>
                <w:rFonts w:ascii="Arial Narrow" w:hAnsi="Arial Narrow"/>
                <w:b/>
                <w:bCs/>
                <w:color w:val="2E4057"/>
              </w:rPr>
              <w:t>Functie:</w:t>
            </w:r>
          </w:p>
        </w:tc>
        <w:tc>
          <w:tcPr>
            <w:tcW w:w="6026" w:type="dxa"/>
            <w:tcBorders>
              <w:top w:val="none" w:sz="0" w:space="0" w:color="FFFFFF"/>
              <w:left w:val="none" w:sz="0" w:space="0" w:color="FFFFFF"/>
              <w:bottom w:val="single" w:sz="2" w:space="0" w:color="AAAAAA"/>
              <w:right w:val="none" w:sz="0" w:space="0" w:color="FFFFFF"/>
            </w:tcBorders>
            <w:tcMar>
              <w:top w:w="60" w:type="dxa"/>
              <w:left w:w="80" w:type="dxa"/>
              <w:bottom w:w="60" w:type="dxa"/>
              <w:right w:w="0" w:type="dxa"/>
            </w:tcMar>
          </w:tcPr>
          <w:p w14:paraId="49775D55" w14:textId="77777777" w:rsidR="00AC6D11" w:rsidRPr="001E5FDD" w:rsidRDefault="00E928F1">
            <w:pPr>
              <w:rPr>
                <w:rFonts w:ascii="Arial Narrow" w:hAnsi="Arial Narrow"/>
              </w:rPr>
            </w:pPr>
            <w:r w:rsidRPr="001E5FDD">
              <w:rPr>
                <w:rFonts w:ascii="Arial Narrow" w:hAnsi="Arial Narrow"/>
                <w:i/>
                <w:iCs/>
                <w:color w:val="AAAAAA"/>
              </w:rPr>
              <w:t>[invullen]</w:t>
            </w:r>
          </w:p>
        </w:tc>
      </w:tr>
    </w:tbl>
    <w:p w14:paraId="737D2BF7" w14:textId="77777777" w:rsidR="00AC6D11" w:rsidRPr="001E5FDD" w:rsidRDefault="00AC6D11">
      <w:pPr>
        <w:spacing w:after="8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67F205AE"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40CA70F" w14:textId="77777777" w:rsidR="00AC6D11" w:rsidRPr="001E5FDD" w:rsidRDefault="00E928F1">
            <w:pPr>
              <w:rPr>
                <w:rFonts w:ascii="Arial Narrow" w:hAnsi="Arial Narrow"/>
              </w:rPr>
            </w:pPr>
            <w:r w:rsidRPr="001E5FDD">
              <w:rPr>
                <w:rFonts w:ascii="Arial Narrow" w:hAnsi="Arial Narrow"/>
                <w:b/>
                <w:bCs/>
                <w:color w:val="2E4057"/>
              </w:rPr>
              <w:t>E-mailadres:</w:t>
            </w:r>
          </w:p>
        </w:tc>
        <w:tc>
          <w:tcPr>
            <w:tcW w:w="6026" w:type="dxa"/>
            <w:tcBorders>
              <w:top w:val="none" w:sz="0" w:space="0" w:color="FFFFFF"/>
              <w:left w:val="none" w:sz="0" w:space="0" w:color="FFFFFF"/>
              <w:bottom w:val="single" w:sz="2" w:space="0" w:color="AAAAAA"/>
              <w:right w:val="none" w:sz="0" w:space="0" w:color="FFFFFF"/>
            </w:tcBorders>
            <w:tcMar>
              <w:top w:w="60" w:type="dxa"/>
              <w:left w:w="80" w:type="dxa"/>
              <w:bottom w:w="60" w:type="dxa"/>
              <w:right w:w="0" w:type="dxa"/>
            </w:tcMar>
          </w:tcPr>
          <w:p w14:paraId="1471AC77" w14:textId="77777777" w:rsidR="00AC6D11" w:rsidRPr="001E5FDD" w:rsidRDefault="00E928F1">
            <w:pPr>
              <w:rPr>
                <w:rFonts w:ascii="Arial Narrow" w:hAnsi="Arial Narrow"/>
              </w:rPr>
            </w:pPr>
            <w:r w:rsidRPr="001E5FDD">
              <w:rPr>
                <w:rFonts w:ascii="Arial Narrow" w:hAnsi="Arial Narrow"/>
                <w:i/>
                <w:iCs/>
                <w:color w:val="AAAAAA"/>
              </w:rPr>
              <w:t>[invullen]</w:t>
            </w:r>
          </w:p>
        </w:tc>
      </w:tr>
    </w:tbl>
    <w:p w14:paraId="4AD0C3BF" w14:textId="77777777" w:rsidR="00AC6D11" w:rsidRPr="001E5FDD" w:rsidRDefault="00AC6D11">
      <w:pPr>
        <w:spacing w:after="8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1C19E944"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5F24091" w14:textId="77777777" w:rsidR="00AC6D11" w:rsidRPr="001E5FDD" w:rsidRDefault="00E928F1">
            <w:pPr>
              <w:rPr>
                <w:rFonts w:ascii="Arial Narrow" w:hAnsi="Arial Narrow"/>
              </w:rPr>
            </w:pPr>
            <w:r w:rsidRPr="001E5FDD">
              <w:rPr>
                <w:rFonts w:ascii="Arial Narrow" w:hAnsi="Arial Narrow"/>
                <w:b/>
                <w:bCs/>
                <w:color w:val="2E4057"/>
              </w:rPr>
              <w:t>Telefoonnummer:</w:t>
            </w:r>
          </w:p>
        </w:tc>
        <w:tc>
          <w:tcPr>
            <w:tcW w:w="6026" w:type="dxa"/>
            <w:tcBorders>
              <w:top w:val="none" w:sz="0" w:space="0" w:color="FFFFFF"/>
              <w:left w:val="none" w:sz="0" w:space="0" w:color="FFFFFF"/>
              <w:bottom w:val="single" w:sz="2" w:space="0" w:color="AAAAAA"/>
              <w:right w:val="none" w:sz="0" w:space="0" w:color="FFFFFF"/>
            </w:tcBorders>
            <w:tcMar>
              <w:top w:w="60" w:type="dxa"/>
              <w:left w:w="80" w:type="dxa"/>
              <w:bottom w:w="60" w:type="dxa"/>
              <w:right w:w="0" w:type="dxa"/>
            </w:tcMar>
          </w:tcPr>
          <w:p w14:paraId="79A3CDC5" w14:textId="77777777" w:rsidR="00AC6D11" w:rsidRPr="001E5FDD" w:rsidRDefault="00E928F1">
            <w:pPr>
              <w:rPr>
                <w:rFonts w:ascii="Arial Narrow" w:hAnsi="Arial Narrow"/>
              </w:rPr>
            </w:pPr>
            <w:r w:rsidRPr="001E5FDD">
              <w:rPr>
                <w:rFonts w:ascii="Arial Narrow" w:hAnsi="Arial Narrow"/>
                <w:i/>
                <w:iCs/>
                <w:color w:val="AAAAAA"/>
              </w:rPr>
              <w:t>[invullen]</w:t>
            </w:r>
          </w:p>
        </w:tc>
      </w:tr>
    </w:tbl>
    <w:p w14:paraId="2916A25B" w14:textId="77777777" w:rsidR="00AC6D11" w:rsidRPr="001E5FDD" w:rsidRDefault="00AC6D11">
      <w:pPr>
        <w:spacing w:after="8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6D11" w:rsidRPr="001E5FDD" w14:paraId="4BDD1DA1"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45F4FED" w14:textId="77777777" w:rsidR="00AC6D11" w:rsidRPr="001E5FDD" w:rsidRDefault="00E928F1">
            <w:pPr>
              <w:rPr>
                <w:rFonts w:ascii="Arial Narrow" w:hAnsi="Arial Narrow"/>
              </w:rPr>
            </w:pPr>
            <w:r w:rsidRPr="001E5FDD">
              <w:rPr>
                <w:rFonts w:ascii="Arial Narrow" w:hAnsi="Arial Narrow"/>
                <w:b/>
                <w:bCs/>
                <w:color w:val="2E4057"/>
              </w:rPr>
              <w:t>Postadres:</w:t>
            </w:r>
          </w:p>
        </w:tc>
        <w:tc>
          <w:tcPr>
            <w:tcW w:w="6026" w:type="dxa"/>
            <w:tcBorders>
              <w:top w:val="none" w:sz="0" w:space="0" w:color="FFFFFF"/>
              <w:left w:val="none" w:sz="0" w:space="0" w:color="FFFFFF"/>
              <w:bottom w:val="single" w:sz="2" w:space="0" w:color="AAAAAA"/>
              <w:right w:val="none" w:sz="0" w:space="0" w:color="FFFFFF"/>
            </w:tcBorders>
            <w:tcMar>
              <w:top w:w="60" w:type="dxa"/>
              <w:left w:w="80" w:type="dxa"/>
              <w:bottom w:w="60" w:type="dxa"/>
              <w:right w:w="0" w:type="dxa"/>
            </w:tcMar>
          </w:tcPr>
          <w:p w14:paraId="378A3341" w14:textId="77777777" w:rsidR="00AC6D11" w:rsidRPr="001E5FDD" w:rsidRDefault="00E928F1">
            <w:pPr>
              <w:rPr>
                <w:rFonts w:ascii="Arial Narrow" w:hAnsi="Arial Narrow"/>
              </w:rPr>
            </w:pPr>
            <w:r w:rsidRPr="001E5FDD">
              <w:rPr>
                <w:rFonts w:ascii="Arial Narrow" w:hAnsi="Arial Narrow"/>
                <w:i/>
                <w:iCs/>
                <w:color w:val="AAAAAA"/>
              </w:rPr>
              <w:t>[invullen]</w:t>
            </w:r>
          </w:p>
        </w:tc>
      </w:tr>
    </w:tbl>
    <w:p w14:paraId="7CC67B3B" w14:textId="77777777" w:rsidR="00AC6D11" w:rsidRPr="001E5FDD" w:rsidRDefault="00AC6D11">
      <w:pPr>
        <w:spacing w:after="160"/>
        <w:rPr>
          <w:rFonts w:ascii="Arial Narrow" w:hAnsi="Arial Narrow"/>
        </w:rPr>
      </w:pPr>
    </w:p>
    <w:p w14:paraId="65728D27" w14:textId="77777777" w:rsidR="00AC6D11" w:rsidRPr="001E5FDD" w:rsidRDefault="00AC6D11">
      <w:pPr>
        <w:pBdr>
          <w:bottom w:val="single" w:sz="4" w:space="1" w:color="2E4057"/>
        </w:pBdr>
        <w:spacing w:after="180"/>
        <w:rPr>
          <w:rFonts w:ascii="Arial Narrow" w:hAnsi="Arial Narrow"/>
        </w:rPr>
      </w:pPr>
    </w:p>
    <w:p w14:paraId="769E01C8" w14:textId="77777777" w:rsidR="00AC6D11" w:rsidRPr="001E5FDD" w:rsidRDefault="00E928F1">
      <w:pPr>
        <w:pStyle w:val="Kop2"/>
        <w:rPr>
          <w:rFonts w:ascii="Arial Narrow" w:hAnsi="Arial Narrow"/>
          <w:sz w:val="22"/>
          <w:szCs w:val="22"/>
        </w:rPr>
      </w:pPr>
      <w:r w:rsidRPr="001E5FDD">
        <w:rPr>
          <w:rFonts w:ascii="Arial Narrow" w:hAnsi="Arial Narrow"/>
          <w:sz w:val="22"/>
          <w:szCs w:val="22"/>
        </w:rPr>
        <w:t>9. Vaststelling</w:t>
      </w:r>
    </w:p>
    <w:p w14:paraId="26B75616" w14:textId="77777777" w:rsidR="00AC6D11" w:rsidRPr="001E5FDD" w:rsidRDefault="00E928F1">
      <w:pPr>
        <w:spacing w:after="120"/>
        <w:rPr>
          <w:rFonts w:ascii="Arial Narrow" w:hAnsi="Arial Narrow"/>
        </w:rPr>
      </w:pPr>
      <w:r w:rsidRPr="001E5FDD">
        <w:rPr>
          <w:rFonts w:ascii="Arial Narrow" w:hAnsi="Arial Narrow"/>
        </w:rPr>
        <w:lastRenderedPageBreak/>
        <w:t>Deze klachtenprocedure is vastgesteld door de directie van Durven &amp; Doen en geldt voor alle deelnemers, opdrachtgevers en overige betrokkenen.</w:t>
      </w:r>
    </w:p>
    <w:p w14:paraId="626E4A5B" w14:textId="77777777" w:rsidR="00AC6D11" w:rsidRPr="001E5FDD" w:rsidRDefault="00AC6D11">
      <w:pPr>
        <w:spacing w:after="160"/>
        <w:rPr>
          <w:rFonts w:ascii="Arial Narrow" w:hAnsi="Arial Narr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13"/>
        <w:gridCol w:w="400"/>
        <w:gridCol w:w="4313"/>
      </w:tblGrid>
      <w:tr w:rsidR="00AC6D11" w:rsidRPr="001E5FDD" w14:paraId="0B34E4DA" w14:textId="77777777">
        <w:tc>
          <w:tcPr>
            <w:tcW w:w="4313" w:type="dxa"/>
            <w:tcBorders>
              <w:top w:val="none" w:sz="0" w:space="0" w:color="FFFFFF"/>
              <w:left w:val="none" w:sz="0" w:space="0" w:color="FFFFFF"/>
              <w:bottom w:val="none" w:sz="0" w:space="0" w:color="FFFFFF"/>
              <w:right w:val="none" w:sz="0" w:space="0" w:color="FFFFFF"/>
            </w:tcBorders>
          </w:tcPr>
          <w:p w14:paraId="3C276006" w14:textId="77777777" w:rsidR="00AC6D11" w:rsidRPr="001E5FDD" w:rsidRDefault="00E928F1">
            <w:pPr>
              <w:pBdr>
                <w:bottom w:val="single" w:sz="2" w:space="0" w:color="2E4057"/>
              </w:pBdr>
              <w:spacing w:after="120"/>
              <w:rPr>
                <w:rFonts w:ascii="Arial Narrow" w:hAnsi="Arial Narrow"/>
              </w:rPr>
            </w:pPr>
            <w:r w:rsidRPr="001E5FDD">
              <w:rPr>
                <w:rFonts w:ascii="Arial Narrow" w:hAnsi="Arial Narrow"/>
              </w:rPr>
              <w:t xml:space="preserve">  </w:t>
            </w:r>
          </w:p>
          <w:p w14:paraId="4D9B8D49" w14:textId="77777777" w:rsidR="00AC6D11" w:rsidRPr="001E5FDD" w:rsidRDefault="00E928F1">
            <w:pPr>
              <w:spacing w:after="40"/>
              <w:rPr>
                <w:rFonts w:ascii="Arial Narrow" w:hAnsi="Arial Narrow"/>
              </w:rPr>
            </w:pPr>
            <w:r w:rsidRPr="001E5FDD">
              <w:rPr>
                <w:rFonts w:ascii="Arial Narrow" w:hAnsi="Arial Narrow"/>
                <w:color w:val="777777"/>
              </w:rPr>
              <w:t>Naam directeur</w:t>
            </w:r>
          </w:p>
          <w:p w14:paraId="638811D1" w14:textId="77777777" w:rsidR="00AC6D11" w:rsidRPr="001E5FDD" w:rsidRDefault="00E928F1">
            <w:pPr>
              <w:spacing w:after="40"/>
              <w:rPr>
                <w:rFonts w:ascii="Arial Narrow" w:hAnsi="Arial Narrow"/>
              </w:rPr>
            </w:pPr>
            <w:r w:rsidRPr="001E5FDD">
              <w:rPr>
                <w:rFonts w:ascii="Arial Narrow" w:hAnsi="Arial Narrow"/>
                <w:b/>
                <w:bCs/>
                <w:color w:val="2E4057"/>
              </w:rPr>
              <w:t>Durven &amp; Doen</w:t>
            </w:r>
          </w:p>
          <w:p w14:paraId="76207921" w14:textId="77777777" w:rsidR="00AC6D11" w:rsidRPr="001E5FDD" w:rsidRDefault="00E928F1">
            <w:pPr>
              <w:rPr>
                <w:rFonts w:ascii="Arial Narrow" w:hAnsi="Arial Narrow"/>
              </w:rPr>
            </w:pPr>
            <w:r w:rsidRPr="001E5FDD">
              <w:rPr>
                <w:rFonts w:ascii="Arial Narrow" w:hAnsi="Arial Narrow"/>
                <w:color w:val="777777"/>
              </w:rPr>
              <w:t>Datum: _______________</w:t>
            </w:r>
          </w:p>
        </w:tc>
        <w:tc>
          <w:tcPr>
            <w:tcW w:w="400" w:type="dxa"/>
            <w:tcBorders>
              <w:top w:val="none" w:sz="0" w:space="0" w:color="FFFFFF"/>
              <w:left w:val="none" w:sz="0" w:space="0" w:color="FFFFFF"/>
              <w:bottom w:val="none" w:sz="0" w:space="0" w:color="FFFFFF"/>
              <w:right w:val="none" w:sz="0" w:space="0" w:color="FFFFFF"/>
            </w:tcBorders>
          </w:tcPr>
          <w:p w14:paraId="56D3F101" w14:textId="77777777" w:rsidR="00AC6D11" w:rsidRPr="001E5FDD" w:rsidRDefault="00AC6D11">
            <w:pPr>
              <w:rPr>
                <w:rFonts w:ascii="Arial Narrow" w:hAnsi="Arial Narrow"/>
              </w:rPr>
            </w:pPr>
          </w:p>
        </w:tc>
        <w:tc>
          <w:tcPr>
            <w:tcW w:w="4313" w:type="dxa"/>
            <w:tcBorders>
              <w:top w:val="none" w:sz="0" w:space="0" w:color="FFFFFF"/>
              <w:left w:val="none" w:sz="0" w:space="0" w:color="FFFFFF"/>
              <w:bottom w:val="none" w:sz="0" w:space="0" w:color="FFFFFF"/>
              <w:right w:val="none" w:sz="0" w:space="0" w:color="FFFFFF"/>
            </w:tcBorders>
          </w:tcPr>
          <w:p w14:paraId="1BD1A3AF" w14:textId="77777777" w:rsidR="00AC6D11" w:rsidRPr="001E5FDD" w:rsidRDefault="00E928F1">
            <w:pPr>
              <w:pBdr>
                <w:bottom w:val="single" w:sz="2" w:space="0" w:color="2E4057"/>
              </w:pBdr>
              <w:spacing w:after="120"/>
              <w:rPr>
                <w:rFonts w:ascii="Arial Narrow" w:hAnsi="Arial Narrow"/>
              </w:rPr>
            </w:pPr>
            <w:r w:rsidRPr="001E5FDD">
              <w:rPr>
                <w:rFonts w:ascii="Arial Narrow" w:hAnsi="Arial Narrow"/>
              </w:rPr>
              <w:t xml:space="preserve">  </w:t>
            </w:r>
          </w:p>
          <w:p w14:paraId="54812EC4" w14:textId="77777777" w:rsidR="00AC6D11" w:rsidRPr="001E5FDD" w:rsidRDefault="00E928F1">
            <w:pPr>
              <w:spacing w:after="40"/>
              <w:rPr>
                <w:rFonts w:ascii="Arial Narrow" w:hAnsi="Arial Narrow"/>
              </w:rPr>
            </w:pPr>
            <w:r w:rsidRPr="001E5FDD">
              <w:rPr>
                <w:rFonts w:ascii="Arial Narrow" w:hAnsi="Arial Narrow"/>
                <w:color w:val="777777"/>
              </w:rPr>
              <w:t>Handtekening</w:t>
            </w:r>
          </w:p>
          <w:p w14:paraId="7AEBE5E6" w14:textId="77777777" w:rsidR="00AC6D11" w:rsidRPr="001E5FDD" w:rsidRDefault="00E928F1">
            <w:pPr>
              <w:spacing w:after="40"/>
              <w:rPr>
                <w:rFonts w:ascii="Arial Narrow" w:hAnsi="Arial Narrow"/>
              </w:rPr>
            </w:pPr>
            <w:r w:rsidRPr="001E5FDD">
              <w:rPr>
                <w:rFonts w:ascii="Arial Narrow" w:hAnsi="Arial Narrow"/>
                <w:b/>
                <w:bCs/>
                <w:color w:val="2E4057"/>
              </w:rPr>
              <w:t>Durven &amp; Doen</w:t>
            </w:r>
          </w:p>
          <w:p w14:paraId="46DF9A72" w14:textId="77777777" w:rsidR="00AC6D11" w:rsidRPr="001E5FDD" w:rsidRDefault="00E928F1">
            <w:pPr>
              <w:rPr>
                <w:rFonts w:ascii="Arial Narrow" w:hAnsi="Arial Narrow"/>
              </w:rPr>
            </w:pPr>
            <w:r w:rsidRPr="001E5FDD">
              <w:rPr>
                <w:rFonts w:ascii="Arial Narrow" w:hAnsi="Arial Narrow"/>
                <w:color w:val="777777"/>
              </w:rPr>
              <w:t>Datum: _______________</w:t>
            </w:r>
          </w:p>
        </w:tc>
      </w:tr>
    </w:tbl>
    <w:p w14:paraId="073C4615" w14:textId="77777777" w:rsidR="00AC6D11" w:rsidRPr="001E5FDD" w:rsidRDefault="00AC6D11">
      <w:pPr>
        <w:spacing w:after="120"/>
        <w:rPr>
          <w:rFonts w:ascii="Arial Narrow" w:hAnsi="Arial Narrow"/>
        </w:rPr>
      </w:pPr>
    </w:p>
    <w:p w14:paraId="2E5940AA" w14:textId="77777777" w:rsidR="00AC6D11" w:rsidRPr="001E5FDD" w:rsidRDefault="00AC6D11">
      <w:pPr>
        <w:pBdr>
          <w:bottom w:val="single" w:sz="4" w:space="1" w:color="CCCCCC"/>
        </w:pBdr>
        <w:spacing w:after="180"/>
        <w:rPr>
          <w:rFonts w:ascii="Arial Narrow" w:hAnsi="Arial Narrow"/>
        </w:rPr>
      </w:pPr>
    </w:p>
    <w:p w14:paraId="3112739B" w14:textId="3B745958" w:rsidR="00AC6D11" w:rsidRPr="001E5FDD" w:rsidRDefault="00E928F1">
      <w:pPr>
        <w:jc w:val="center"/>
        <w:rPr>
          <w:rFonts w:ascii="Arial Narrow" w:hAnsi="Arial Narrow"/>
        </w:rPr>
      </w:pPr>
      <w:r w:rsidRPr="001E5FDD">
        <w:rPr>
          <w:rFonts w:ascii="Arial Narrow" w:hAnsi="Arial Narrow"/>
          <w:color w:val="AAAAAA"/>
        </w:rPr>
        <w:t>Durven &amp; Doen  |  CRKBO-dossier  |  Klachtenprocedure  |  Versie 202</w:t>
      </w:r>
      <w:r w:rsidR="009F3AB8">
        <w:rPr>
          <w:rFonts w:ascii="Arial Narrow" w:hAnsi="Arial Narrow"/>
          <w:color w:val="AAAAAA"/>
        </w:rPr>
        <w:t>6</w:t>
      </w:r>
    </w:p>
    <w:sectPr w:rsidR="00AC6D11" w:rsidRPr="001E5FDD">
      <w:footerReference w:type="default" r:id="rId10"/>
      <w:pgSz w:w="11906" w:h="16838"/>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F2F2" w14:textId="77777777" w:rsidR="004C3466" w:rsidRDefault="004C3466" w:rsidP="00376C40">
      <w:r>
        <w:separator/>
      </w:r>
    </w:p>
  </w:endnote>
  <w:endnote w:type="continuationSeparator" w:id="0">
    <w:p w14:paraId="2EE42EDD" w14:textId="77777777" w:rsidR="004C3466" w:rsidRDefault="004C3466" w:rsidP="0037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0662" w14:textId="3126F78D" w:rsidR="00376C40" w:rsidRDefault="00376C40">
    <w:pPr>
      <w:pStyle w:val="Voettekst"/>
    </w:pPr>
    <w:r>
      <w:rPr>
        <w:noProof/>
      </w:rPr>
      <w:drawing>
        <wp:anchor distT="0" distB="0" distL="114300" distR="114300" simplePos="0" relativeHeight="251658240" behindDoc="1" locked="0" layoutInCell="1" allowOverlap="1" wp14:anchorId="5D2736F4" wp14:editId="2A406B3D">
          <wp:simplePos x="0" y="0"/>
          <wp:positionH relativeFrom="column">
            <wp:posOffset>2598420</wp:posOffset>
          </wp:positionH>
          <wp:positionV relativeFrom="paragraph">
            <wp:posOffset>-61595</wp:posOffset>
          </wp:positionV>
          <wp:extent cx="876910" cy="342900"/>
          <wp:effectExtent l="0" t="0" r="0" b="0"/>
          <wp:wrapNone/>
          <wp:docPr id="1635996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10" cy="342900"/>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43F1" w14:textId="77777777" w:rsidR="004C3466" w:rsidRDefault="004C3466" w:rsidP="00376C40">
      <w:r>
        <w:separator/>
      </w:r>
    </w:p>
  </w:footnote>
  <w:footnote w:type="continuationSeparator" w:id="0">
    <w:p w14:paraId="105C8464" w14:textId="77777777" w:rsidR="004C3466" w:rsidRDefault="004C3466" w:rsidP="0037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920"/>
    <w:multiLevelType w:val="hybridMultilevel"/>
    <w:tmpl w:val="6940412C"/>
    <w:lvl w:ilvl="0" w:tplc="BFEA0166">
      <w:start w:val="1"/>
      <w:numFmt w:val="decimal"/>
      <w:lvlText w:val="%1."/>
      <w:lvlJc w:val="left"/>
      <w:pPr>
        <w:ind w:left="720" w:hanging="360"/>
      </w:pPr>
    </w:lvl>
    <w:lvl w:ilvl="1" w:tplc="FC26C818">
      <w:numFmt w:val="decimal"/>
      <w:lvlText w:val=""/>
      <w:lvlJc w:val="left"/>
    </w:lvl>
    <w:lvl w:ilvl="2" w:tplc="CE841606">
      <w:numFmt w:val="decimal"/>
      <w:lvlText w:val=""/>
      <w:lvlJc w:val="left"/>
    </w:lvl>
    <w:lvl w:ilvl="3" w:tplc="46E2B65E">
      <w:numFmt w:val="decimal"/>
      <w:lvlText w:val=""/>
      <w:lvlJc w:val="left"/>
    </w:lvl>
    <w:lvl w:ilvl="4" w:tplc="C8C494D4">
      <w:numFmt w:val="decimal"/>
      <w:lvlText w:val=""/>
      <w:lvlJc w:val="left"/>
    </w:lvl>
    <w:lvl w:ilvl="5" w:tplc="FCAE5DAA">
      <w:numFmt w:val="decimal"/>
      <w:lvlText w:val=""/>
      <w:lvlJc w:val="left"/>
    </w:lvl>
    <w:lvl w:ilvl="6" w:tplc="AEBE437C">
      <w:numFmt w:val="decimal"/>
      <w:lvlText w:val=""/>
      <w:lvlJc w:val="left"/>
    </w:lvl>
    <w:lvl w:ilvl="7" w:tplc="5F8E3CE8">
      <w:numFmt w:val="decimal"/>
      <w:lvlText w:val=""/>
      <w:lvlJc w:val="left"/>
    </w:lvl>
    <w:lvl w:ilvl="8" w:tplc="214A6E1C">
      <w:numFmt w:val="decimal"/>
      <w:lvlText w:val=""/>
      <w:lvlJc w:val="left"/>
    </w:lvl>
  </w:abstractNum>
  <w:abstractNum w:abstractNumId="1" w15:restartNumberingAfterBreak="0">
    <w:nsid w:val="5D2C3D91"/>
    <w:multiLevelType w:val="hybridMultilevel"/>
    <w:tmpl w:val="561C0206"/>
    <w:lvl w:ilvl="0" w:tplc="1F789B3C">
      <w:start w:val="1"/>
      <w:numFmt w:val="bullet"/>
      <w:lvlText w:val="●"/>
      <w:lvlJc w:val="left"/>
      <w:pPr>
        <w:ind w:left="720" w:hanging="360"/>
      </w:pPr>
    </w:lvl>
    <w:lvl w:ilvl="1" w:tplc="EC2023D0">
      <w:start w:val="1"/>
      <w:numFmt w:val="bullet"/>
      <w:lvlText w:val="○"/>
      <w:lvlJc w:val="left"/>
      <w:pPr>
        <w:ind w:left="1440" w:hanging="360"/>
      </w:pPr>
    </w:lvl>
    <w:lvl w:ilvl="2" w:tplc="4E381330">
      <w:start w:val="1"/>
      <w:numFmt w:val="bullet"/>
      <w:lvlText w:val="■"/>
      <w:lvlJc w:val="left"/>
      <w:pPr>
        <w:ind w:left="2160" w:hanging="360"/>
      </w:pPr>
    </w:lvl>
    <w:lvl w:ilvl="3" w:tplc="7F207C76">
      <w:start w:val="1"/>
      <w:numFmt w:val="bullet"/>
      <w:lvlText w:val="●"/>
      <w:lvlJc w:val="left"/>
      <w:pPr>
        <w:ind w:left="2880" w:hanging="360"/>
      </w:pPr>
    </w:lvl>
    <w:lvl w:ilvl="4" w:tplc="37E00C88">
      <w:start w:val="1"/>
      <w:numFmt w:val="bullet"/>
      <w:lvlText w:val="○"/>
      <w:lvlJc w:val="left"/>
      <w:pPr>
        <w:ind w:left="3600" w:hanging="360"/>
      </w:pPr>
    </w:lvl>
    <w:lvl w:ilvl="5" w:tplc="31E81DA6">
      <w:start w:val="1"/>
      <w:numFmt w:val="bullet"/>
      <w:lvlText w:val="■"/>
      <w:lvlJc w:val="left"/>
      <w:pPr>
        <w:ind w:left="4320" w:hanging="360"/>
      </w:pPr>
    </w:lvl>
    <w:lvl w:ilvl="6" w:tplc="E4448766">
      <w:start w:val="1"/>
      <w:numFmt w:val="bullet"/>
      <w:lvlText w:val="●"/>
      <w:lvlJc w:val="left"/>
      <w:pPr>
        <w:ind w:left="5040" w:hanging="360"/>
      </w:pPr>
    </w:lvl>
    <w:lvl w:ilvl="7" w:tplc="FAB22B92">
      <w:start w:val="1"/>
      <w:numFmt w:val="bullet"/>
      <w:lvlText w:val="●"/>
      <w:lvlJc w:val="left"/>
      <w:pPr>
        <w:ind w:left="5760" w:hanging="360"/>
      </w:pPr>
    </w:lvl>
    <w:lvl w:ilvl="8" w:tplc="01265F02">
      <w:start w:val="1"/>
      <w:numFmt w:val="bullet"/>
      <w:lvlText w:val="●"/>
      <w:lvlJc w:val="left"/>
      <w:pPr>
        <w:ind w:left="6480" w:hanging="360"/>
      </w:pPr>
    </w:lvl>
  </w:abstractNum>
  <w:abstractNum w:abstractNumId="2" w15:restartNumberingAfterBreak="0">
    <w:nsid w:val="6B6F3D7D"/>
    <w:multiLevelType w:val="hybridMultilevel"/>
    <w:tmpl w:val="60E81F2A"/>
    <w:lvl w:ilvl="0" w:tplc="080C01AA">
      <w:start w:val="1"/>
      <w:numFmt w:val="bullet"/>
      <w:lvlText w:val="•"/>
      <w:lvlJc w:val="left"/>
      <w:pPr>
        <w:ind w:left="720" w:hanging="360"/>
      </w:pPr>
    </w:lvl>
    <w:lvl w:ilvl="1" w:tplc="1208393A">
      <w:numFmt w:val="decimal"/>
      <w:lvlText w:val=""/>
      <w:lvlJc w:val="left"/>
    </w:lvl>
    <w:lvl w:ilvl="2" w:tplc="F640B266">
      <w:numFmt w:val="decimal"/>
      <w:lvlText w:val=""/>
      <w:lvlJc w:val="left"/>
    </w:lvl>
    <w:lvl w:ilvl="3" w:tplc="A89ABBCA">
      <w:numFmt w:val="decimal"/>
      <w:lvlText w:val=""/>
      <w:lvlJc w:val="left"/>
    </w:lvl>
    <w:lvl w:ilvl="4" w:tplc="E31C5FFA">
      <w:numFmt w:val="decimal"/>
      <w:lvlText w:val=""/>
      <w:lvlJc w:val="left"/>
    </w:lvl>
    <w:lvl w:ilvl="5" w:tplc="5DF26222">
      <w:numFmt w:val="decimal"/>
      <w:lvlText w:val=""/>
      <w:lvlJc w:val="left"/>
    </w:lvl>
    <w:lvl w:ilvl="6" w:tplc="3AE01294">
      <w:numFmt w:val="decimal"/>
      <w:lvlText w:val=""/>
      <w:lvlJc w:val="left"/>
    </w:lvl>
    <w:lvl w:ilvl="7" w:tplc="2D5EB92A">
      <w:numFmt w:val="decimal"/>
      <w:lvlText w:val=""/>
      <w:lvlJc w:val="left"/>
    </w:lvl>
    <w:lvl w:ilvl="8" w:tplc="F1CCE242">
      <w:numFmt w:val="decimal"/>
      <w:lvlText w:val=""/>
      <w:lvlJc w:val="left"/>
    </w:lvl>
  </w:abstractNum>
  <w:num w:numId="1" w16cid:durableId="901020768">
    <w:abstractNumId w:val="1"/>
    <w:lvlOverride w:ilvl="0">
      <w:startOverride w:val="1"/>
    </w:lvlOverride>
  </w:num>
  <w:num w:numId="2" w16cid:durableId="14019884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11"/>
    <w:rsid w:val="000C6A4B"/>
    <w:rsid w:val="001321AF"/>
    <w:rsid w:val="001918C1"/>
    <w:rsid w:val="001E5FDD"/>
    <w:rsid w:val="002F16F4"/>
    <w:rsid w:val="0034287F"/>
    <w:rsid w:val="00376C40"/>
    <w:rsid w:val="004C3466"/>
    <w:rsid w:val="005C15AD"/>
    <w:rsid w:val="00633D21"/>
    <w:rsid w:val="008A0F09"/>
    <w:rsid w:val="009A0560"/>
    <w:rsid w:val="009F3AB8"/>
    <w:rsid w:val="00AC6D11"/>
    <w:rsid w:val="00B37856"/>
    <w:rsid w:val="00D33C47"/>
    <w:rsid w:val="00E40CA0"/>
    <w:rsid w:val="00E928F1"/>
    <w:rsid w:val="00E9588A"/>
    <w:rsid w:val="00EF0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30C"/>
  <w15:docId w15:val="{31976D43-A85D-4FE2-AD5C-1E6C1037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00" w:after="200"/>
      <w:outlineLvl w:val="0"/>
    </w:pPr>
    <w:rPr>
      <w:b/>
      <w:bCs/>
      <w:color w:val="2E4057"/>
      <w:sz w:val="40"/>
      <w:szCs w:val="40"/>
    </w:rPr>
  </w:style>
  <w:style w:type="paragraph" w:styleId="Kop2">
    <w:name w:val="heading 2"/>
    <w:uiPriority w:val="9"/>
    <w:unhideWhenUsed/>
    <w:qFormat/>
    <w:pPr>
      <w:spacing w:before="280" w:after="140"/>
      <w:outlineLvl w:val="1"/>
    </w:pPr>
    <w:rPr>
      <w:b/>
      <w:bCs/>
      <w:color w:val="2E4057"/>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376C40"/>
    <w:pPr>
      <w:tabs>
        <w:tab w:val="center" w:pos="4536"/>
        <w:tab w:val="right" w:pos="9072"/>
      </w:tabs>
    </w:pPr>
  </w:style>
  <w:style w:type="character" w:customStyle="1" w:styleId="KoptekstChar">
    <w:name w:val="Koptekst Char"/>
    <w:basedOn w:val="Standaardalinea-lettertype"/>
    <w:link w:val="Koptekst"/>
    <w:uiPriority w:val="99"/>
    <w:rsid w:val="00376C40"/>
  </w:style>
  <w:style w:type="paragraph" w:styleId="Voettekst">
    <w:name w:val="footer"/>
    <w:basedOn w:val="Standaard"/>
    <w:link w:val="VoettekstChar"/>
    <w:uiPriority w:val="99"/>
    <w:unhideWhenUsed/>
    <w:rsid w:val="00376C40"/>
    <w:pPr>
      <w:tabs>
        <w:tab w:val="center" w:pos="4536"/>
        <w:tab w:val="right" w:pos="9072"/>
      </w:tabs>
    </w:pPr>
  </w:style>
  <w:style w:type="character" w:customStyle="1" w:styleId="VoettekstChar">
    <w:name w:val="Voettekst Char"/>
    <w:basedOn w:val="Standaardalinea-lettertype"/>
    <w:link w:val="Voettekst"/>
    <w:uiPriority w:val="99"/>
    <w:rsid w:val="0037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881849-c84b-4938-a596-1aeea59c6aed" xsi:nil="true"/>
    <lcf76f155ced4ddcb4097134ff3c332f xmlns="53b7a270-b433-488b-a3e3-3cfa4b7c2f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F8F1FCA1583147B20424F6218106A4" ma:contentTypeVersion="22" ma:contentTypeDescription="Een nieuw document maken." ma:contentTypeScope="" ma:versionID="71820163449cc8afeb7152561104a85c">
  <xsd:schema xmlns:xsd="http://www.w3.org/2001/XMLSchema" xmlns:xs="http://www.w3.org/2001/XMLSchema" xmlns:p="http://schemas.microsoft.com/office/2006/metadata/properties" xmlns:ns2="53b7a270-b433-488b-a3e3-3cfa4b7c2f31" xmlns:ns3="05881849-c84b-4938-a596-1aeea59c6aed" targetNamespace="http://schemas.microsoft.com/office/2006/metadata/properties" ma:root="true" ma:fieldsID="4de243dc77125f73b8bf85af5c626182" ns2:_="" ns3:_="">
    <xsd:import namespace="53b7a270-b433-488b-a3e3-3cfa4b7c2f31"/>
    <xsd:import namespace="05881849-c84b-4938-a596-1aeea59c6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7a270-b433-488b-a3e3-3cfa4b7c2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7a66167-a918-426f-8b63-6a6f345553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81849-c84b-4938-a596-1aeea59c6a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0d32d5-8bf5-44b2-9599-c5f9ec1120e5}" ma:internalName="TaxCatchAll" ma:showField="CatchAllData" ma:web="05881849-c84b-4938-a596-1aeea59c6ae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8702B-94C9-4284-A064-B26097DF097E}">
  <ds:schemaRefs>
    <ds:schemaRef ds:uri="http://schemas.microsoft.com/office/2006/metadata/properties"/>
    <ds:schemaRef ds:uri="http://schemas.microsoft.com/office/infopath/2007/PartnerControls"/>
    <ds:schemaRef ds:uri="05881849-c84b-4938-a596-1aeea59c6aed"/>
    <ds:schemaRef ds:uri="53b7a270-b433-488b-a3e3-3cfa4b7c2f31"/>
  </ds:schemaRefs>
</ds:datastoreItem>
</file>

<file path=customXml/itemProps2.xml><?xml version="1.0" encoding="utf-8"?>
<ds:datastoreItem xmlns:ds="http://schemas.openxmlformats.org/officeDocument/2006/customXml" ds:itemID="{8E0D2879-E047-4362-B8BC-4AB867AC88A8}">
  <ds:schemaRefs>
    <ds:schemaRef ds:uri="http://schemas.microsoft.com/sharepoint/v3/contenttype/forms"/>
  </ds:schemaRefs>
</ds:datastoreItem>
</file>

<file path=customXml/itemProps3.xml><?xml version="1.0" encoding="utf-8"?>
<ds:datastoreItem xmlns:ds="http://schemas.openxmlformats.org/officeDocument/2006/customXml" ds:itemID="{8662FF2C-0E1A-4A01-A97C-CA359DB1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7a270-b433-488b-a3e3-3cfa4b7c2f31"/>
    <ds:schemaRef ds:uri="05881849-c84b-4938-a596-1aeea59c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4416</Characters>
  <Application>Microsoft Office Word</Application>
  <DocSecurity>0</DocSecurity>
  <Lines>36</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Marielle van den Hout | Durven &amp; Doen</cp:lastModifiedBy>
  <cp:revision>5</cp:revision>
  <dcterms:created xsi:type="dcterms:W3CDTF">2026-06-29T09:14:00Z</dcterms:created>
  <dcterms:modified xsi:type="dcterms:W3CDTF">2026-06-29T09:30:00Z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0x01010066F8F1FCA1583147B20424F6218106A4</vt:lpwstr>
  </property>
  <property fmtid="{D5CDD505-2E9C-101B-9397-08002B2CF9AE}" pid="3" name="MediaServiceImageTags">
    <vt:lpwstr/>
  </property>
</Properties>
</file>